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:rsidR="00221835" w:rsidRDefault="006B18E1" w:rsidP="00921E5B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</w:t>
      </w:r>
      <w:r w:rsidR="00221835">
        <w:rPr>
          <w:rFonts w:cs="Arial"/>
          <w:snapToGrid w:val="0"/>
          <w:szCs w:val="24"/>
        </w:rPr>
        <w:t>Minutes of a Meeting of</w:t>
      </w:r>
      <w:r w:rsidR="00B02F0D">
        <w:rPr>
          <w:rFonts w:cs="Arial"/>
          <w:snapToGrid w:val="0"/>
          <w:szCs w:val="24"/>
        </w:rPr>
        <w:t xml:space="preserve"> the Parish Council held on </w:t>
      </w:r>
      <w:r w:rsidR="00921E5B">
        <w:rPr>
          <w:rFonts w:cs="Arial"/>
          <w:snapToGrid w:val="0"/>
          <w:szCs w:val="24"/>
        </w:rPr>
        <w:t>2</w:t>
      </w:r>
      <w:r w:rsidR="00921E5B" w:rsidRPr="00921E5B">
        <w:rPr>
          <w:rFonts w:cs="Arial"/>
          <w:snapToGrid w:val="0"/>
          <w:szCs w:val="24"/>
          <w:vertAlign w:val="superscript"/>
        </w:rPr>
        <w:t>nd</w:t>
      </w:r>
      <w:r w:rsidR="00921E5B">
        <w:rPr>
          <w:rFonts w:cs="Arial"/>
          <w:snapToGrid w:val="0"/>
          <w:szCs w:val="24"/>
        </w:rPr>
        <w:t xml:space="preserve"> March</w:t>
      </w:r>
      <w:r w:rsidR="00177859">
        <w:rPr>
          <w:rFonts w:cs="Arial"/>
          <w:snapToGrid w:val="0"/>
          <w:szCs w:val="24"/>
        </w:rPr>
        <w:t xml:space="preserve"> </w:t>
      </w:r>
      <w:r w:rsidR="00B02F0D">
        <w:rPr>
          <w:rFonts w:cs="Arial"/>
          <w:snapToGrid w:val="0"/>
          <w:szCs w:val="24"/>
        </w:rPr>
        <w:t>201</w:t>
      </w:r>
      <w:r w:rsidR="00575CC1">
        <w:rPr>
          <w:rFonts w:cs="Arial"/>
          <w:snapToGrid w:val="0"/>
          <w:szCs w:val="24"/>
        </w:rPr>
        <w:t>6</w:t>
      </w:r>
      <w:r w:rsidR="005732EA">
        <w:rPr>
          <w:rFonts w:cs="Arial"/>
          <w:snapToGrid w:val="0"/>
          <w:szCs w:val="24"/>
        </w:rPr>
        <w:t xml:space="preserve"> </w:t>
      </w:r>
      <w:r w:rsidR="00221835">
        <w:rPr>
          <w:rFonts w:cs="Arial"/>
          <w:snapToGrid w:val="0"/>
          <w:szCs w:val="24"/>
        </w:rPr>
        <w:t xml:space="preserve">in the </w:t>
      </w:r>
    </w:p>
    <w:p w:rsidR="00F21136" w:rsidRDefault="00F21136" w:rsidP="00921E5B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Old School Room</w:t>
      </w:r>
    </w:p>
    <w:p w:rsidR="00221835" w:rsidRDefault="00F21136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(</w:t>
      </w:r>
      <w:r w:rsidR="002F0C7E">
        <w:rPr>
          <w:rFonts w:cs="Arial"/>
          <w:snapToGrid w:val="0"/>
          <w:szCs w:val="24"/>
        </w:rPr>
        <w:t>Parish Room</w:t>
      </w:r>
      <w:r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>, WINTERBORNE WHITECHURCH</w:t>
      </w:r>
    </w:p>
    <w:p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:rsidR="00B44C3D" w:rsidRDefault="00221835" w:rsidP="00221835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 </w:t>
      </w:r>
      <w:r w:rsidR="00B44C3D">
        <w:rPr>
          <w:rFonts w:cs="Arial"/>
          <w:b/>
          <w:snapToGrid w:val="0"/>
          <w:szCs w:val="24"/>
        </w:rPr>
        <w:t xml:space="preserve"> </w:t>
      </w:r>
    </w:p>
    <w:p w:rsidR="009F2651" w:rsidRDefault="00B44C3D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221835">
        <w:rPr>
          <w:rFonts w:cs="Arial"/>
          <w:snapToGrid w:val="0"/>
          <w:szCs w:val="24"/>
        </w:rPr>
        <w:t>Mrs Christine Flemming</w:t>
      </w:r>
      <w:r w:rsidR="00AC535A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(Chair</w:t>
      </w:r>
      <w:r w:rsidR="000B483F">
        <w:rPr>
          <w:rFonts w:cs="Arial"/>
          <w:snapToGrid w:val="0"/>
          <w:szCs w:val="24"/>
        </w:rPr>
        <w:t>man</w:t>
      </w:r>
      <w:r w:rsidR="008E59AD">
        <w:rPr>
          <w:rFonts w:cs="Arial"/>
          <w:snapToGrid w:val="0"/>
          <w:szCs w:val="24"/>
        </w:rPr>
        <w:t>)</w:t>
      </w:r>
      <w:r w:rsidR="00221835">
        <w:rPr>
          <w:rFonts w:cs="Arial"/>
          <w:snapToGrid w:val="0"/>
          <w:szCs w:val="24"/>
        </w:rPr>
        <w:t xml:space="preserve"> </w:t>
      </w:r>
    </w:p>
    <w:p w:rsidR="008E59A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B44C3D">
        <w:rPr>
          <w:rFonts w:cs="Arial"/>
          <w:snapToGrid w:val="0"/>
          <w:szCs w:val="24"/>
        </w:rPr>
        <w:t xml:space="preserve"> 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Mrs Aideene Turley</w:t>
      </w:r>
    </w:p>
    <w:p w:rsidR="00B02F0D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</w:t>
      </w:r>
      <w:r w:rsidR="005732EA">
        <w:rPr>
          <w:rFonts w:cs="Arial"/>
          <w:snapToGrid w:val="0"/>
          <w:szCs w:val="24"/>
        </w:rPr>
        <w:t>Mrs Pam Thornton</w:t>
      </w:r>
    </w:p>
    <w:p w:rsidR="00177859" w:rsidRDefault="00177859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 Mrs Helen Hakimzadeh</w:t>
      </w:r>
    </w:p>
    <w:p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(Clerk),</w:t>
      </w:r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921E5B">
        <w:rPr>
          <w:rFonts w:cs="Arial"/>
          <w:snapToGrid w:val="0"/>
          <w:szCs w:val="24"/>
        </w:rPr>
        <w:t>1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 of the general public.</w:t>
      </w:r>
    </w:p>
    <w:p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:rsidR="00221835" w:rsidRDefault="007E4802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16</w:t>
      </w:r>
      <w:r w:rsidR="002218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5D3A35">
        <w:rPr>
          <w:rFonts w:cs="Arial"/>
          <w:b/>
          <w:snapToGrid w:val="0"/>
          <w:szCs w:val="24"/>
        </w:rPr>
        <w:t xml:space="preserve">. </w:t>
      </w:r>
      <w:r w:rsidR="00221835">
        <w:rPr>
          <w:rFonts w:cs="Arial"/>
          <w:b/>
          <w:snapToGrid w:val="0"/>
          <w:szCs w:val="24"/>
        </w:rPr>
        <w:t>Apologies for absence</w:t>
      </w:r>
      <w:r w:rsidR="00221835">
        <w:rPr>
          <w:rFonts w:cs="Arial"/>
          <w:snapToGrid w:val="0"/>
          <w:szCs w:val="24"/>
        </w:rPr>
        <w:t>-</w:t>
      </w:r>
      <w:r w:rsidR="00C76EBE">
        <w:rPr>
          <w:rFonts w:cs="Arial"/>
          <w:snapToGrid w:val="0"/>
          <w:szCs w:val="24"/>
        </w:rPr>
        <w:t xml:space="preserve"> </w:t>
      </w:r>
      <w:r w:rsidR="00921E5B">
        <w:rPr>
          <w:rFonts w:cs="Arial"/>
          <w:snapToGrid w:val="0"/>
          <w:szCs w:val="24"/>
        </w:rPr>
        <w:t xml:space="preserve">Cllr Emma Parker, </w:t>
      </w:r>
      <w:r w:rsidR="00177859">
        <w:rPr>
          <w:rFonts w:cs="Arial"/>
          <w:snapToGrid w:val="0"/>
          <w:szCs w:val="24"/>
        </w:rPr>
        <w:t>Dist Cllr Jane Somper</w:t>
      </w:r>
    </w:p>
    <w:p w:rsidR="00E242C2" w:rsidRDefault="007E4802" w:rsidP="005732EA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17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221835">
        <w:rPr>
          <w:rFonts w:cs="Arial"/>
          <w:b/>
          <w:snapToGrid w:val="0"/>
          <w:szCs w:val="24"/>
        </w:rPr>
        <w:t>. Public Participation –</w:t>
      </w:r>
      <w:r w:rsidR="00221835">
        <w:rPr>
          <w:rFonts w:cs="Arial"/>
          <w:snapToGrid w:val="0"/>
          <w:szCs w:val="24"/>
        </w:rPr>
        <w:t>.</w:t>
      </w:r>
      <w:r w:rsidR="00E133FC">
        <w:rPr>
          <w:rFonts w:cs="Arial"/>
          <w:snapToGrid w:val="0"/>
          <w:szCs w:val="24"/>
        </w:rPr>
        <w:t xml:space="preserve"> </w:t>
      </w:r>
      <w:r w:rsidR="00921E5B">
        <w:rPr>
          <w:rFonts w:cs="Arial"/>
          <w:snapToGrid w:val="0"/>
          <w:szCs w:val="24"/>
        </w:rPr>
        <w:t>None</w:t>
      </w:r>
    </w:p>
    <w:p w:rsidR="00221835" w:rsidRDefault="007E4802" w:rsidP="00221835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18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221835">
        <w:rPr>
          <w:rFonts w:cs="Arial"/>
          <w:b/>
          <w:snapToGrid w:val="0"/>
          <w:szCs w:val="24"/>
        </w:rPr>
        <w:t>. Approval of Minutes</w:t>
      </w:r>
      <w:r w:rsidR="00221835">
        <w:rPr>
          <w:rFonts w:cs="Arial"/>
          <w:snapToGrid w:val="0"/>
          <w:szCs w:val="24"/>
        </w:rPr>
        <w:t>- The Min</w:t>
      </w:r>
      <w:r w:rsidR="00B02F0D">
        <w:rPr>
          <w:rFonts w:cs="Arial"/>
          <w:snapToGrid w:val="0"/>
          <w:szCs w:val="24"/>
        </w:rPr>
        <w:t>utes of the meeting held on</w:t>
      </w:r>
      <w:r w:rsidR="005732EA">
        <w:rPr>
          <w:rFonts w:cs="Arial"/>
          <w:snapToGrid w:val="0"/>
          <w:szCs w:val="24"/>
        </w:rPr>
        <w:t xml:space="preserve"> </w:t>
      </w:r>
      <w:r w:rsidR="00921E5B">
        <w:rPr>
          <w:rFonts w:cs="Arial"/>
          <w:snapToGrid w:val="0"/>
          <w:szCs w:val="24"/>
        </w:rPr>
        <w:t>3</w:t>
      </w:r>
      <w:r w:rsidR="00921E5B" w:rsidRPr="00921E5B">
        <w:rPr>
          <w:rFonts w:cs="Arial"/>
          <w:snapToGrid w:val="0"/>
          <w:szCs w:val="24"/>
          <w:vertAlign w:val="superscript"/>
        </w:rPr>
        <w:t>rd</w:t>
      </w:r>
      <w:r w:rsidR="00921E5B">
        <w:rPr>
          <w:rFonts w:cs="Arial"/>
          <w:snapToGrid w:val="0"/>
          <w:szCs w:val="24"/>
        </w:rPr>
        <w:t xml:space="preserve"> February </w:t>
      </w:r>
      <w:r w:rsidR="00B02F0D">
        <w:rPr>
          <w:rFonts w:cs="Arial"/>
          <w:snapToGrid w:val="0"/>
          <w:szCs w:val="24"/>
        </w:rPr>
        <w:t>201</w:t>
      </w:r>
      <w:r w:rsidR="00575CC1">
        <w:rPr>
          <w:rFonts w:cs="Arial"/>
          <w:snapToGrid w:val="0"/>
          <w:szCs w:val="24"/>
        </w:rPr>
        <w:t>6</w:t>
      </w:r>
      <w:r w:rsidR="00B02F0D">
        <w:rPr>
          <w:rFonts w:cs="Arial"/>
          <w:snapToGrid w:val="0"/>
          <w:szCs w:val="24"/>
        </w:rPr>
        <w:t xml:space="preserve"> </w:t>
      </w:r>
      <w:r w:rsidR="00221835">
        <w:rPr>
          <w:rFonts w:cs="Arial"/>
          <w:snapToGrid w:val="0"/>
          <w:szCs w:val="24"/>
        </w:rPr>
        <w:t xml:space="preserve">had been previously circulated and were now approved and duly signed. </w:t>
      </w:r>
    </w:p>
    <w:p w:rsidR="00E47941" w:rsidRDefault="007E4802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b/>
          <w:snapToGrid w:val="0"/>
          <w:szCs w:val="24"/>
        </w:rPr>
        <w:t>19</w:t>
      </w:r>
      <w:r w:rsidR="005D3A35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221835">
        <w:rPr>
          <w:rFonts w:cs="Arial"/>
          <w:b/>
          <w:snapToGrid w:val="0"/>
          <w:szCs w:val="24"/>
        </w:rPr>
        <w:t>. Matters Arising</w:t>
      </w:r>
      <w:r w:rsidR="00C76EBE">
        <w:rPr>
          <w:rFonts w:cs="Arial"/>
          <w:b/>
          <w:snapToGrid w:val="0"/>
          <w:szCs w:val="24"/>
        </w:rPr>
        <w:t>-</w:t>
      </w:r>
      <w:r w:rsidR="009F2651">
        <w:rPr>
          <w:rFonts w:cs="Arial"/>
          <w:b/>
          <w:snapToGrid w:val="0"/>
          <w:szCs w:val="24"/>
        </w:rPr>
        <w:t xml:space="preserve"> </w:t>
      </w:r>
      <w:r w:rsidR="008176FC" w:rsidRPr="006C65A7">
        <w:rPr>
          <w:rFonts w:cs="Arial"/>
          <w:snapToGrid w:val="0"/>
          <w:sz w:val="20"/>
        </w:rPr>
        <w:t>Plans for VC Event 6</w:t>
      </w:r>
      <w:r w:rsidR="008176FC" w:rsidRPr="006C65A7">
        <w:rPr>
          <w:rFonts w:cs="Arial"/>
          <w:snapToGrid w:val="0"/>
          <w:sz w:val="20"/>
          <w:vertAlign w:val="superscript"/>
        </w:rPr>
        <w:t>th</w:t>
      </w:r>
      <w:r w:rsidR="008176FC" w:rsidRPr="006C65A7">
        <w:rPr>
          <w:rFonts w:cs="Arial"/>
          <w:snapToGrid w:val="0"/>
          <w:sz w:val="20"/>
        </w:rPr>
        <w:t xml:space="preserve"> April 2016</w:t>
      </w:r>
      <w:r w:rsidR="00E47941">
        <w:rPr>
          <w:rFonts w:cs="Arial"/>
          <w:snapToGrid w:val="0"/>
          <w:sz w:val="20"/>
        </w:rPr>
        <w:t xml:space="preserve"> on the 100</w:t>
      </w:r>
      <w:r w:rsidR="00E47941" w:rsidRPr="00E47941">
        <w:rPr>
          <w:rFonts w:cs="Arial"/>
          <w:snapToGrid w:val="0"/>
          <w:sz w:val="20"/>
          <w:vertAlign w:val="superscript"/>
        </w:rPr>
        <w:t>th</w:t>
      </w:r>
      <w:r w:rsidR="00E47941">
        <w:rPr>
          <w:rFonts w:cs="Arial"/>
          <w:snapToGrid w:val="0"/>
          <w:sz w:val="20"/>
        </w:rPr>
        <w:t xml:space="preserve"> Anniversary of the VC </w:t>
      </w:r>
    </w:p>
    <w:p w:rsidR="00E47941" w:rsidRDefault="00E47941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Action. The VC paving stone has now arrived and it is felt that the best place for it is outside </w:t>
      </w:r>
    </w:p>
    <w:p w:rsidR="008176FC" w:rsidRDefault="00E47941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the Old School Room</w:t>
      </w:r>
      <w:r w:rsidR="008176FC" w:rsidRPr="006C65A7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replacing </w:t>
      </w:r>
      <w:r w:rsidR="008176FC" w:rsidRPr="006C65A7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>one of the current paving slabs.PCC to confirm this.</w:t>
      </w:r>
    </w:p>
    <w:p w:rsidR="00375DDB" w:rsidRDefault="00375DDB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A suitable order of service is needed and this needs to be discussed with the priest conducting   </w:t>
      </w:r>
    </w:p>
    <w:p w:rsidR="00375DDB" w:rsidRDefault="00375DDB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the service. Other items, such as who to invite, photographer and food etc. All need </w:t>
      </w:r>
    </w:p>
    <w:p w:rsidR="00E47941" w:rsidRPr="006C65A7" w:rsidRDefault="00375DDB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discussing.    </w:t>
      </w:r>
    </w:p>
    <w:p w:rsidR="00644414" w:rsidRDefault="008176FC" w:rsidP="00644414">
      <w:pPr>
        <w:spacing w:line="360" w:lineRule="auto"/>
        <w:rPr>
          <w:rFonts w:cs="Arial"/>
          <w:snapToGrid w:val="0"/>
          <w:sz w:val="20"/>
        </w:rPr>
      </w:pPr>
      <w:r w:rsidRPr="006C65A7">
        <w:rPr>
          <w:rFonts w:cs="Arial"/>
          <w:snapToGrid w:val="0"/>
          <w:sz w:val="20"/>
        </w:rPr>
        <w:t xml:space="preserve">            Highways Updates</w:t>
      </w:r>
      <w:r w:rsidR="00644414">
        <w:rPr>
          <w:rFonts w:cs="Arial"/>
          <w:snapToGrid w:val="0"/>
          <w:sz w:val="20"/>
        </w:rPr>
        <w:t>-</w:t>
      </w:r>
      <w:r w:rsidR="00644414" w:rsidRPr="00644414">
        <w:rPr>
          <w:rFonts w:cs="Arial"/>
          <w:snapToGrid w:val="0"/>
          <w:sz w:val="20"/>
        </w:rPr>
        <w:t xml:space="preserve"> </w:t>
      </w:r>
      <w:r w:rsidR="00644414">
        <w:rPr>
          <w:rFonts w:cs="Arial"/>
          <w:snapToGrid w:val="0"/>
          <w:sz w:val="20"/>
        </w:rPr>
        <w:t>some items have been done such as 30 mph repeater signs on</w:t>
      </w:r>
    </w:p>
    <w:p w:rsidR="00644414" w:rsidRDefault="00644414" w:rsidP="00644414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Dorchester Hill also pot hole outside the Reading Room filled. Further items waiting for </w:t>
      </w:r>
    </w:p>
    <w:p w:rsidR="00644414" w:rsidRPr="006C65A7" w:rsidRDefault="00644414" w:rsidP="00644414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updates as and when.</w:t>
      </w:r>
    </w:p>
    <w:p w:rsidR="00E47941" w:rsidRDefault="00644414" w:rsidP="00644414">
      <w:pPr>
        <w:spacing w:line="360" w:lineRule="auto"/>
        <w:rPr>
          <w:rFonts w:cs="Arial"/>
          <w:snapToGrid w:val="0"/>
          <w:sz w:val="20"/>
        </w:rPr>
      </w:pPr>
      <w:r w:rsidRPr="006C65A7">
        <w:rPr>
          <w:rFonts w:cs="Arial"/>
          <w:snapToGrid w:val="0"/>
          <w:sz w:val="20"/>
        </w:rPr>
        <w:t xml:space="preserve">            </w:t>
      </w:r>
      <w:r w:rsidR="00E47941" w:rsidRPr="006C65A7">
        <w:rPr>
          <w:rFonts w:cs="Arial"/>
          <w:snapToGrid w:val="0"/>
          <w:sz w:val="20"/>
        </w:rPr>
        <w:t>Dorset X12 Bus Service Planned Cuts Update</w:t>
      </w:r>
      <w:r w:rsidR="00E47941">
        <w:rPr>
          <w:rFonts w:cs="Arial"/>
          <w:snapToGrid w:val="0"/>
          <w:sz w:val="20"/>
        </w:rPr>
        <w:t>-It has now been confirmed</w:t>
      </w:r>
      <w:r>
        <w:rPr>
          <w:rFonts w:cs="Arial"/>
          <w:snapToGrid w:val="0"/>
          <w:sz w:val="20"/>
        </w:rPr>
        <w:t xml:space="preserve"> that </w:t>
      </w:r>
    </w:p>
    <w:p w:rsidR="00E47941" w:rsidRDefault="00E47941" w:rsidP="00644414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</w:t>
      </w:r>
      <w:proofErr w:type="gramStart"/>
      <w:r w:rsidR="00644414">
        <w:rPr>
          <w:rFonts w:cs="Arial"/>
          <w:snapToGrid w:val="0"/>
          <w:sz w:val="20"/>
        </w:rPr>
        <w:t>the</w:t>
      </w:r>
      <w:proofErr w:type="gramEnd"/>
      <w:r w:rsidR="00644414">
        <w:rPr>
          <w:rFonts w:cs="Arial"/>
          <w:snapToGrid w:val="0"/>
          <w:sz w:val="20"/>
        </w:rPr>
        <w:t xml:space="preserve"> X12 will now run</w:t>
      </w:r>
      <w:r>
        <w:rPr>
          <w:rFonts w:cs="Arial"/>
          <w:snapToGrid w:val="0"/>
          <w:sz w:val="20"/>
        </w:rPr>
        <w:t xml:space="preserve"> </w:t>
      </w:r>
      <w:r w:rsidR="00644414">
        <w:rPr>
          <w:rFonts w:cs="Arial"/>
          <w:snapToGrid w:val="0"/>
          <w:sz w:val="20"/>
        </w:rPr>
        <w:t xml:space="preserve">between </w:t>
      </w:r>
      <w:proofErr w:type="spellStart"/>
      <w:r w:rsidR="00644414">
        <w:rPr>
          <w:rFonts w:cs="Arial"/>
          <w:snapToGrid w:val="0"/>
          <w:sz w:val="20"/>
        </w:rPr>
        <w:t>Blandford</w:t>
      </w:r>
      <w:proofErr w:type="spellEnd"/>
      <w:r w:rsidR="00644414">
        <w:rPr>
          <w:rFonts w:cs="Arial"/>
          <w:snapToGrid w:val="0"/>
          <w:sz w:val="20"/>
        </w:rPr>
        <w:t xml:space="preserve"> and Weymouth</w:t>
      </w:r>
      <w:r w:rsidR="00F7736D">
        <w:rPr>
          <w:rFonts w:cs="Arial"/>
          <w:snapToGrid w:val="0"/>
          <w:sz w:val="20"/>
        </w:rPr>
        <w:t>.</w:t>
      </w:r>
      <w:r w:rsidR="00644414">
        <w:rPr>
          <w:rFonts w:cs="Arial"/>
          <w:snapToGrid w:val="0"/>
          <w:sz w:val="20"/>
        </w:rPr>
        <w:t xml:space="preserve"> The service between </w:t>
      </w:r>
    </w:p>
    <w:p w:rsidR="00644414" w:rsidRDefault="00E47941" w:rsidP="00644414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 </w:t>
      </w:r>
      <w:r w:rsidR="00644414">
        <w:rPr>
          <w:rFonts w:cs="Arial"/>
          <w:snapToGrid w:val="0"/>
          <w:sz w:val="20"/>
        </w:rPr>
        <w:t>Blandford and Salisbury will be operated by DCC as service 20</w:t>
      </w:r>
      <w:r w:rsidR="00F7736D">
        <w:rPr>
          <w:rFonts w:cs="Arial"/>
          <w:snapToGrid w:val="0"/>
          <w:sz w:val="20"/>
        </w:rPr>
        <w:t>.</w:t>
      </w:r>
    </w:p>
    <w:p w:rsidR="008176FC" w:rsidRPr="006C65A7" w:rsidRDefault="008176FC" w:rsidP="008176FC">
      <w:pPr>
        <w:spacing w:line="360" w:lineRule="auto"/>
        <w:rPr>
          <w:rFonts w:cs="Arial"/>
          <w:snapToGrid w:val="0"/>
          <w:sz w:val="20"/>
        </w:rPr>
      </w:pPr>
      <w:r w:rsidRPr="006C65A7">
        <w:rPr>
          <w:rFonts w:cs="Arial"/>
          <w:snapToGrid w:val="0"/>
          <w:sz w:val="20"/>
        </w:rPr>
        <w:t xml:space="preserve">           Fields Close Tree</w:t>
      </w:r>
      <w:r w:rsidR="00644414">
        <w:rPr>
          <w:rFonts w:cs="Arial"/>
          <w:snapToGrid w:val="0"/>
          <w:sz w:val="20"/>
        </w:rPr>
        <w:t xml:space="preserve"> Waiting for response from Charles</w:t>
      </w:r>
    </w:p>
    <w:p w:rsidR="00E47941" w:rsidRDefault="008176FC" w:rsidP="008176FC">
      <w:pPr>
        <w:spacing w:line="360" w:lineRule="auto"/>
        <w:rPr>
          <w:rFonts w:cs="Arial"/>
          <w:snapToGrid w:val="0"/>
          <w:sz w:val="20"/>
        </w:rPr>
      </w:pPr>
      <w:r w:rsidRPr="006C65A7">
        <w:rPr>
          <w:rFonts w:cs="Arial"/>
          <w:snapToGrid w:val="0"/>
          <w:sz w:val="20"/>
        </w:rPr>
        <w:t xml:space="preserve">           </w:t>
      </w:r>
      <w:r w:rsidR="00BF51B9">
        <w:rPr>
          <w:rFonts w:cs="Arial"/>
          <w:snapToGrid w:val="0"/>
          <w:sz w:val="20"/>
        </w:rPr>
        <w:t>P</w:t>
      </w:r>
      <w:r w:rsidRPr="006C65A7">
        <w:rPr>
          <w:rFonts w:cs="Arial"/>
          <w:snapToGrid w:val="0"/>
          <w:sz w:val="20"/>
        </w:rPr>
        <w:t xml:space="preserve">ossibility in purchasing a SID </w:t>
      </w:r>
      <w:r w:rsidR="00BF51B9">
        <w:rPr>
          <w:rFonts w:cs="Arial"/>
          <w:snapToGrid w:val="0"/>
          <w:sz w:val="20"/>
        </w:rPr>
        <w:t xml:space="preserve">– This is still being considered and the clerk is waiting for </w:t>
      </w:r>
    </w:p>
    <w:p w:rsidR="00375DDB" w:rsidRDefault="00E47941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</w:t>
      </w:r>
      <w:r w:rsidR="00BF51B9">
        <w:rPr>
          <w:rFonts w:cs="Arial"/>
          <w:snapToGrid w:val="0"/>
          <w:sz w:val="20"/>
        </w:rPr>
        <w:t xml:space="preserve">neighbouring </w:t>
      </w:r>
      <w:r w:rsidR="00644414">
        <w:rPr>
          <w:rFonts w:cs="Arial"/>
          <w:snapToGrid w:val="0"/>
          <w:sz w:val="20"/>
        </w:rPr>
        <w:t>Parish Councils to confirm if they would be interested in a joint purchase.</w:t>
      </w:r>
      <w:r w:rsidR="008176FC" w:rsidRPr="006C65A7">
        <w:rPr>
          <w:rFonts w:cs="Arial"/>
          <w:snapToGrid w:val="0"/>
          <w:sz w:val="20"/>
        </w:rPr>
        <w:t xml:space="preserve"> </w:t>
      </w:r>
    </w:p>
    <w:p w:rsidR="008176FC" w:rsidRDefault="00375DDB" w:rsidP="008176FC">
      <w:p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    Village threshold gates currently put on hold pending costs.</w:t>
      </w:r>
      <w:r w:rsidR="008176FC" w:rsidRPr="006C65A7">
        <w:rPr>
          <w:rFonts w:cs="Arial"/>
          <w:snapToGrid w:val="0"/>
          <w:sz w:val="20"/>
        </w:rPr>
        <w:t xml:space="preserve">  </w:t>
      </w:r>
    </w:p>
    <w:p w:rsidR="002A1553" w:rsidRDefault="003F3497" w:rsidP="003F3497">
      <w:pPr>
        <w:spacing w:line="360" w:lineRule="auto"/>
        <w:rPr>
          <w:rFonts w:cs="Arial"/>
          <w:snapToGrid w:val="0"/>
          <w:sz w:val="20"/>
        </w:rPr>
      </w:pPr>
      <w:r w:rsidRPr="003F3497">
        <w:rPr>
          <w:rFonts w:cs="Arial"/>
          <w:b/>
          <w:snapToGrid w:val="0"/>
          <w:szCs w:val="24"/>
        </w:rPr>
        <w:t>20/16</w:t>
      </w:r>
      <w:r>
        <w:rPr>
          <w:rFonts w:cs="Arial"/>
          <w:b/>
          <w:snapToGrid w:val="0"/>
          <w:szCs w:val="24"/>
        </w:rPr>
        <w:t xml:space="preserve">  </w:t>
      </w:r>
      <w:r w:rsidR="008176FC" w:rsidRPr="006C65A7">
        <w:rPr>
          <w:rFonts w:cs="Arial"/>
          <w:snapToGrid w:val="0"/>
          <w:sz w:val="20"/>
        </w:rPr>
        <w:t>Divisional Meeting Report</w:t>
      </w:r>
      <w:r w:rsidR="00BF51B9">
        <w:rPr>
          <w:rFonts w:cs="Arial"/>
          <w:snapToGrid w:val="0"/>
          <w:sz w:val="20"/>
        </w:rPr>
        <w:t xml:space="preserve"> </w:t>
      </w:r>
      <w:r w:rsidR="002A1553">
        <w:rPr>
          <w:rFonts w:cs="Arial"/>
          <w:snapToGrid w:val="0"/>
          <w:sz w:val="20"/>
        </w:rPr>
        <w:t xml:space="preserve">– items discussed were Highways, transport, mobile library </w:t>
      </w:r>
    </w:p>
    <w:p w:rsidR="008176FC" w:rsidRPr="002A1553" w:rsidRDefault="002A1553" w:rsidP="002A1553">
      <w:pPr>
        <w:spacing w:line="360" w:lineRule="auto"/>
        <w:ind w:left="927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Hilary Cox also said that she still has money in her Divisional Community Fund for any project and it is felt that we could</w:t>
      </w:r>
      <w:r w:rsidR="00A03F3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purchase </w:t>
      </w:r>
      <w:r w:rsidR="00A03F39">
        <w:rPr>
          <w:rFonts w:cs="Arial"/>
          <w:snapToGrid w:val="0"/>
          <w:sz w:val="20"/>
        </w:rPr>
        <w:t>something for Fields Close such as posts or flower boxes to go around edge of grass</w:t>
      </w:r>
      <w:r w:rsidR="00F7736D">
        <w:rPr>
          <w:rFonts w:cs="Arial"/>
          <w:snapToGrid w:val="0"/>
          <w:sz w:val="20"/>
        </w:rPr>
        <w:t xml:space="preserve">. </w:t>
      </w:r>
      <w:proofErr w:type="gramStart"/>
      <w:r w:rsidR="00F7736D">
        <w:rPr>
          <w:rFonts w:cs="Arial"/>
          <w:snapToGrid w:val="0"/>
          <w:sz w:val="20"/>
        </w:rPr>
        <w:t>C</w:t>
      </w:r>
      <w:r w:rsidR="00A03F39">
        <w:rPr>
          <w:rFonts w:cs="Arial"/>
          <w:snapToGrid w:val="0"/>
          <w:sz w:val="20"/>
        </w:rPr>
        <w:t>ost of flower boxes to be looked into urgent</w:t>
      </w:r>
      <w:r w:rsidR="00F7736D">
        <w:rPr>
          <w:rFonts w:cs="Arial"/>
          <w:snapToGrid w:val="0"/>
          <w:sz w:val="20"/>
        </w:rPr>
        <w:t>ly</w:t>
      </w:r>
      <w:r w:rsidR="00A03F39">
        <w:rPr>
          <w:rFonts w:cs="Arial"/>
          <w:snapToGrid w:val="0"/>
          <w:sz w:val="20"/>
        </w:rPr>
        <w:t xml:space="preserve"> as fund closes at end of the month.</w:t>
      </w:r>
      <w:proofErr w:type="gramEnd"/>
    </w:p>
    <w:p w:rsidR="008176FC" w:rsidRPr="003F3497" w:rsidRDefault="003F3497" w:rsidP="003F3497">
      <w:pPr>
        <w:spacing w:line="360" w:lineRule="auto"/>
        <w:rPr>
          <w:rFonts w:cs="Arial"/>
          <w:snapToGrid w:val="0"/>
          <w:sz w:val="20"/>
        </w:rPr>
      </w:pPr>
      <w:r w:rsidRPr="003F3497">
        <w:rPr>
          <w:rFonts w:cs="Arial"/>
          <w:b/>
          <w:snapToGrid w:val="0"/>
          <w:szCs w:val="24"/>
        </w:rPr>
        <w:t>21/16.</w:t>
      </w:r>
      <w:r w:rsidR="008176FC" w:rsidRPr="003F3497">
        <w:rPr>
          <w:rFonts w:cs="Arial"/>
          <w:snapToGrid w:val="0"/>
          <w:sz w:val="20"/>
        </w:rPr>
        <w:t>Request from Dunbury Academy for donation towards new books –</w:t>
      </w:r>
      <w:r w:rsidR="00C91478">
        <w:rPr>
          <w:rFonts w:cs="Arial"/>
          <w:snapToGrid w:val="0"/>
          <w:sz w:val="20"/>
        </w:rPr>
        <w:t xml:space="preserve"> Mrs Thornton who is involved with the school library</w:t>
      </w:r>
      <w:r w:rsidR="008176FC" w:rsidRPr="003F3497">
        <w:rPr>
          <w:rFonts w:cs="Arial"/>
          <w:snapToGrid w:val="0"/>
          <w:sz w:val="20"/>
        </w:rPr>
        <w:t>felt that at present</w:t>
      </w:r>
      <w:r w:rsidR="00C91478">
        <w:rPr>
          <w:rFonts w:cs="Arial"/>
          <w:snapToGrid w:val="0"/>
          <w:sz w:val="20"/>
        </w:rPr>
        <w:t xml:space="preserve"> </w:t>
      </w:r>
      <w:r w:rsidR="008176FC" w:rsidRPr="003F3497">
        <w:rPr>
          <w:rFonts w:cs="Arial"/>
          <w:snapToGrid w:val="0"/>
          <w:sz w:val="20"/>
        </w:rPr>
        <w:t xml:space="preserve">they have more books than they can handle and need a new library. As it is the end of our financial year and we have already completed our budget </w:t>
      </w:r>
      <w:r w:rsidR="008176FC" w:rsidRPr="003F3497">
        <w:rPr>
          <w:rFonts w:cs="Arial"/>
          <w:snapToGrid w:val="0"/>
          <w:sz w:val="20"/>
        </w:rPr>
        <w:lastRenderedPageBreak/>
        <w:t>for next year it was agreed that we are unable to assist the Academy at present</w:t>
      </w:r>
      <w:r w:rsidR="00C91478">
        <w:rPr>
          <w:rFonts w:cs="Arial"/>
          <w:snapToGrid w:val="0"/>
          <w:sz w:val="20"/>
        </w:rPr>
        <w:t xml:space="preserve"> but would look at it again when more library space was available.</w:t>
      </w:r>
      <w:r w:rsidR="00E54247" w:rsidRPr="003F3497">
        <w:rPr>
          <w:rFonts w:cs="Arial"/>
          <w:snapToGrid w:val="0"/>
          <w:sz w:val="20"/>
        </w:rPr>
        <w:t>.</w:t>
      </w:r>
    </w:p>
    <w:p w:rsidR="00080E8A" w:rsidRPr="009519AE" w:rsidRDefault="003F3497" w:rsidP="0098671E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22/16.</w:t>
      </w:r>
      <w:r w:rsidR="009519AE">
        <w:rPr>
          <w:rFonts w:cs="Arial"/>
          <w:b/>
          <w:snapToGrid w:val="0"/>
          <w:szCs w:val="24"/>
        </w:rPr>
        <w:t>Blandford Neighbourhood Plan-</w:t>
      </w:r>
      <w:r w:rsidR="009519AE" w:rsidRPr="009519AE">
        <w:rPr>
          <w:rFonts w:cs="Arial"/>
          <w:snapToGrid w:val="0"/>
          <w:szCs w:val="24"/>
        </w:rPr>
        <w:t>pre submission request</w:t>
      </w:r>
      <w:r w:rsidR="009519AE">
        <w:rPr>
          <w:rFonts w:cs="Arial"/>
          <w:b/>
          <w:snapToGrid w:val="0"/>
          <w:szCs w:val="24"/>
        </w:rPr>
        <w:t xml:space="preserve">. </w:t>
      </w:r>
      <w:r w:rsidR="009519AE" w:rsidRPr="009519AE">
        <w:rPr>
          <w:rFonts w:cs="Arial"/>
          <w:snapToGrid w:val="0"/>
          <w:szCs w:val="24"/>
        </w:rPr>
        <w:t>Every</w:t>
      </w:r>
      <w:r w:rsidR="009519AE">
        <w:rPr>
          <w:rFonts w:cs="Arial"/>
          <w:snapToGrid w:val="0"/>
          <w:szCs w:val="24"/>
        </w:rPr>
        <w:t xml:space="preserve">one had had the opportunity </w:t>
      </w:r>
      <w:r w:rsidR="009519AE" w:rsidRPr="009519AE">
        <w:rPr>
          <w:rFonts w:cs="Arial"/>
          <w:snapToGrid w:val="0"/>
          <w:szCs w:val="24"/>
        </w:rPr>
        <w:t xml:space="preserve"> </w:t>
      </w:r>
      <w:r w:rsidR="009519AE">
        <w:rPr>
          <w:rFonts w:cs="Arial"/>
          <w:snapToGrid w:val="0"/>
          <w:szCs w:val="24"/>
        </w:rPr>
        <w:t>to look at the plan and all felt that there was nothing that appeared to concern the parish as a whole.</w:t>
      </w:r>
    </w:p>
    <w:p w:rsidR="00AC1542" w:rsidRDefault="00AC1542" w:rsidP="00221835">
      <w:pPr>
        <w:spacing w:line="360" w:lineRule="auto"/>
        <w:rPr>
          <w:rFonts w:cs="Arial"/>
          <w:snapToGrid w:val="0"/>
          <w:szCs w:val="24"/>
        </w:rPr>
      </w:pPr>
    </w:p>
    <w:p w:rsidR="00080E8A" w:rsidRDefault="007E4802" w:rsidP="0098671E">
      <w:pPr>
        <w:spacing w:line="360" w:lineRule="auto"/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4"/>
        </w:rPr>
        <w:t>2</w:t>
      </w:r>
      <w:r w:rsidR="003F3497">
        <w:rPr>
          <w:rFonts w:cs="Arial"/>
          <w:b/>
          <w:snapToGrid w:val="0"/>
          <w:szCs w:val="24"/>
        </w:rPr>
        <w:t>3</w:t>
      </w:r>
      <w:r w:rsidR="007E6366" w:rsidRPr="00B430C7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7E6366" w:rsidRPr="00B430C7">
        <w:rPr>
          <w:rFonts w:cs="Arial"/>
          <w:b/>
          <w:snapToGrid w:val="0"/>
          <w:szCs w:val="24"/>
        </w:rPr>
        <w:t>. Planning</w:t>
      </w:r>
      <w:r w:rsidR="00080E8A">
        <w:rPr>
          <w:rFonts w:cs="Arial"/>
          <w:b/>
          <w:snapToGrid w:val="0"/>
          <w:szCs w:val="24"/>
        </w:rPr>
        <w:t xml:space="preserve"> </w:t>
      </w:r>
      <w:r w:rsidR="0098671E">
        <w:rPr>
          <w:rFonts w:cs="Arial"/>
          <w:b/>
          <w:snapToGrid w:val="0"/>
          <w:szCs w:val="24"/>
        </w:rPr>
        <w:t>–</w:t>
      </w:r>
      <w:r w:rsidR="00356EB0">
        <w:rPr>
          <w:rFonts w:cs="Arial"/>
          <w:b/>
          <w:snapToGrid w:val="0"/>
          <w:szCs w:val="24"/>
        </w:rPr>
        <w:t>Applications</w:t>
      </w:r>
      <w:r w:rsidR="0098671E">
        <w:rPr>
          <w:rFonts w:cs="Arial"/>
          <w:b/>
          <w:snapToGrid w:val="0"/>
          <w:szCs w:val="24"/>
        </w:rPr>
        <w:t>/</w:t>
      </w:r>
      <w:r w:rsidR="00080E8A" w:rsidRPr="004D18CE">
        <w:rPr>
          <w:rFonts w:cs="Arial"/>
          <w:b/>
          <w:snapToGrid w:val="0"/>
          <w:szCs w:val="28"/>
        </w:rPr>
        <w:t>Decisions</w:t>
      </w:r>
      <w:r w:rsidR="00080E8A">
        <w:rPr>
          <w:rFonts w:cs="Arial"/>
          <w:b/>
          <w:snapToGrid w:val="0"/>
          <w:szCs w:val="28"/>
        </w:rPr>
        <w:t>:</w:t>
      </w:r>
      <w:r w:rsidR="00EA3673">
        <w:rPr>
          <w:rFonts w:cs="Arial"/>
          <w:b/>
          <w:snapToGrid w:val="0"/>
          <w:szCs w:val="28"/>
        </w:rPr>
        <w:t xml:space="preserve"> None</w:t>
      </w:r>
    </w:p>
    <w:p w:rsidR="00080E8A" w:rsidRPr="00B430C7" w:rsidRDefault="00080E8A" w:rsidP="007E6366">
      <w:pPr>
        <w:spacing w:line="360" w:lineRule="auto"/>
        <w:rPr>
          <w:rFonts w:cs="Arial"/>
          <w:b/>
          <w:snapToGrid w:val="0"/>
          <w:szCs w:val="24"/>
        </w:rPr>
      </w:pPr>
    </w:p>
    <w:p w:rsidR="002161E8" w:rsidRDefault="007E4802" w:rsidP="007E6366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3F3497">
        <w:rPr>
          <w:rFonts w:cs="Arial"/>
          <w:b/>
          <w:snapToGrid w:val="0"/>
          <w:szCs w:val="24"/>
        </w:rPr>
        <w:t>4</w:t>
      </w:r>
      <w:r w:rsidR="007E6366" w:rsidRPr="00B430C7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7E6366" w:rsidRPr="00B430C7">
        <w:rPr>
          <w:rFonts w:cs="Arial"/>
          <w:b/>
          <w:snapToGrid w:val="0"/>
          <w:szCs w:val="24"/>
        </w:rPr>
        <w:t>. Correspondence</w:t>
      </w:r>
      <w:r w:rsidR="0090638E">
        <w:rPr>
          <w:rFonts w:cs="Arial"/>
          <w:b/>
          <w:snapToGrid w:val="0"/>
          <w:szCs w:val="24"/>
        </w:rPr>
        <w:t>-</w:t>
      </w:r>
      <w:r w:rsidR="002161E8" w:rsidRPr="002161E8">
        <w:rPr>
          <w:rFonts w:cs="Arial"/>
          <w:snapToGrid w:val="0"/>
          <w:szCs w:val="24"/>
        </w:rPr>
        <w:t>DCC Mobile Library Notice of change of routes and times.</w:t>
      </w:r>
    </w:p>
    <w:p w:rsidR="002161E8" w:rsidRPr="002161E8" w:rsidRDefault="002161E8" w:rsidP="007E6366">
      <w:pPr>
        <w:spacing w:line="360" w:lineRule="auto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The library for </w:t>
      </w:r>
      <w:proofErr w:type="spellStart"/>
      <w:r>
        <w:rPr>
          <w:rFonts w:cs="Arial"/>
          <w:snapToGrid w:val="0"/>
          <w:szCs w:val="24"/>
        </w:rPr>
        <w:t>Winterborne</w:t>
      </w:r>
      <w:proofErr w:type="spellEnd"/>
      <w:r>
        <w:rPr>
          <w:rFonts w:cs="Arial"/>
          <w:snapToGrid w:val="0"/>
          <w:szCs w:val="24"/>
        </w:rPr>
        <w:t xml:space="preserve"> </w:t>
      </w:r>
      <w:proofErr w:type="spellStart"/>
      <w:r>
        <w:rPr>
          <w:rFonts w:cs="Arial"/>
          <w:snapToGrid w:val="0"/>
          <w:szCs w:val="24"/>
        </w:rPr>
        <w:t>Whitechurch</w:t>
      </w:r>
      <w:proofErr w:type="spellEnd"/>
      <w:r>
        <w:rPr>
          <w:rFonts w:cs="Arial"/>
          <w:snapToGrid w:val="0"/>
          <w:szCs w:val="24"/>
        </w:rPr>
        <w:t xml:space="preserve"> is from May 2016 only stopping at Lady Bailey and not in centre of village. It will also be on a Friday morning . </w:t>
      </w:r>
    </w:p>
    <w:p w:rsidR="00A03F39" w:rsidRDefault="00A03F39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3F3497">
        <w:rPr>
          <w:rFonts w:cs="Arial"/>
          <w:b/>
          <w:snapToGrid w:val="0"/>
          <w:szCs w:val="24"/>
        </w:rPr>
        <w:t>5</w:t>
      </w:r>
      <w:r>
        <w:rPr>
          <w:rFonts w:cs="Arial"/>
          <w:b/>
          <w:snapToGrid w:val="0"/>
          <w:szCs w:val="24"/>
        </w:rPr>
        <w:t>/16 Reports</w:t>
      </w:r>
    </w:p>
    <w:p w:rsidR="002C38A9" w:rsidRPr="00A03F39" w:rsidRDefault="007E6366" w:rsidP="007E6366">
      <w:pPr>
        <w:pStyle w:val="ListParagraph"/>
        <w:numPr>
          <w:ilvl w:val="0"/>
          <w:numId w:val="1"/>
        </w:numPr>
        <w:spacing w:line="360" w:lineRule="auto"/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 xml:space="preserve">Playground – </w:t>
      </w:r>
      <w:r w:rsidR="003B5A66" w:rsidRPr="00A03F39">
        <w:rPr>
          <w:rFonts w:cs="Arial"/>
          <w:snapToGrid w:val="0"/>
          <w:sz w:val="22"/>
          <w:szCs w:val="22"/>
        </w:rPr>
        <w:t>AT</w:t>
      </w:r>
      <w:r w:rsidR="00D34646" w:rsidRPr="00A03F39">
        <w:rPr>
          <w:rFonts w:cs="Arial"/>
          <w:snapToGrid w:val="0"/>
          <w:sz w:val="22"/>
          <w:szCs w:val="22"/>
        </w:rPr>
        <w:t xml:space="preserve"> </w:t>
      </w:r>
      <w:r w:rsidR="003B5A66" w:rsidRPr="00A03F39">
        <w:rPr>
          <w:rFonts w:cs="Arial"/>
          <w:snapToGrid w:val="0"/>
          <w:sz w:val="22"/>
          <w:szCs w:val="22"/>
        </w:rPr>
        <w:t xml:space="preserve"> </w:t>
      </w:r>
      <w:r w:rsidR="002C38A9" w:rsidRPr="00A03F39">
        <w:rPr>
          <w:rFonts w:cs="Arial"/>
          <w:snapToGrid w:val="0"/>
          <w:sz w:val="22"/>
          <w:szCs w:val="22"/>
        </w:rPr>
        <w:t xml:space="preserve">Repairs not done due to poor wet weather </w:t>
      </w:r>
    </w:p>
    <w:p w:rsidR="00E8584F" w:rsidRPr="00A03F39" w:rsidRDefault="00D34646" w:rsidP="002C38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 xml:space="preserve">b) </w:t>
      </w:r>
      <w:r w:rsidR="003B5A66" w:rsidRPr="00A03F39">
        <w:rPr>
          <w:rFonts w:cs="Arial"/>
          <w:snapToGrid w:val="0"/>
          <w:sz w:val="22"/>
          <w:szCs w:val="22"/>
        </w:rPr>
        <w:t xml:space="preserve"> </w:t>
      </w:r>
      <w:r w:rsidR="007E6366" w:rsidRPr="00A03F39">
        <w:rPr>
          <w:rFonts w:cs="Arial"/>
          <w:snapToGrid w:val="0"/>
          <w:sz w:val="22"/>
          <w:szCs w:val="22"/>
        </w:rPr>
        <w:t xml:space="preserve">Footpaths – </w:t>
      </w:r>
      <w:r w:rsidR="00575CC1" w:rsidRPr="00A03F39">
        <w:rPr>
          <w:rFonts w:cs="Arial"/>
          <w:snapToGrid w:val="0"/>
          <w:sz w:val="22"/>
          <w:szCs w:val="22"/>
        </w:rPr>
        <w:t>SP</w:t>
      </w:r>
      <w:r w:rsidR="002C38A9" w:rsidRPr="00A03F39">
        <w:rPr>
          <w:rFonts w:cs="Arial"/>
          <w:snapToGrid w:val="0"/>
          <w:sz w:val="22"/>
          <w:szCs w:val="22"/>
        </w:rPr>
        <w:t xml:space="preserve"> No new updates </w:t>
      </w:r>
    </w:p>
    <w:p w:rsidR="002C38A9" w:rsidRPr="00A03F39" w:rsidRDefault="002C38A9" w:rsidP="002C38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>c</w:t>
      </w:r>
      <w:r w:rsidR="00D34646" w:rsidRPr="00A03F39">
        <w:rPr>
          <w:rFonts w:cs="Arial"/>
          <w:snapToGrid w:val="0"/>
          <w:sz w:val="22"/>
          <w:szCs w:val="22"/>
        </w:rPr>
        <w:t>)</w:t>
      </w:r>
      <w:r w:rsidR="00E8584F" w:rsidRPr="00A03F39">
        <w:rPr>
          <w:rFonts w:cs="Arial"/>
          <w:snapToGrid w:val="0"/>
          <w:sz w:val="22"/>
          <w:szCs w:val="22"/>
        </w:rPr>
        <w:t xml:space="preserve">  </w:t>
      </w:r>
      <w:r w:rsidR="003B5A66" w:rsidRPr="00A03F39">
        <w:rPr>
          <w:rFonts w:cs="Arial"/>
          <w:snapToGrid w:val="0"/>
          <w:sz w:val="22"/>
          <w:szCs w:val="22"/>
        </w:rPr>
        <w:t>Fields Close-</w:t>
      </w:r>
      <w:r w:rsidR="002F0C7E" w:rsidRPr="00A03F39">
        <w:rPr>
          <w:rFonts w:cs="Arial"/>
          <w:snapToGrid w:val="0"/>
          <w:sz w:val="22"/>
          <w:szCs w:val="22"/>
        </w:rPr>
        <w:t>AT</w:t>
      </w:r>
      <w:r w:rsidR="003B5A66" w:rsidRPr="00A03F39">
        <w:rPr>
          <w:rFonts w:cs="Arial"/>
          <w:snapToGrid w:val="0"/>
          <w:sz w:val="22"/>
          <w:szCs w:val="22"/>
        </w:rPr>
        <w:t xml:space="preserve"> </w:t>
      </w:r>
      <w:r w:rsidR="00A03F39" w:rsidRPr="00A03F39">
        <w:rPr>
          <w:rFonts w:cs="Arial"/>
          <w:snapToGrid w:val="0"/>
          <w:sz w:val="22"/>
          <w:szCs w:val="22"/>
        </w:rPr>
        <w:t xml:space="preserve">Nothing other than flower boxes to be costed </w:t>
      </w:r>
    </w:p>
    <w:p w:rsidR="003B5A66" w:rsidRPr="00A03F39" w:rsidRDefault="00D34646" w:rsidP="002C38A9">
      <w:pPr>
        <w:spacing w:line="360" w:lineRule="auto"/>
        <w:ind w:left="360"/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>d)</w:t>
      </w:r>
      <w:r w:rsidR="00E8584F" w:rsidRPr="00A03F39">
        <w:rPr>
          <w:rFonts w:cs="Arial"/>
          <w:snapToGrid w:val="0"/>
          <w:sz w:val="22"/>
          <w:szCs w:val="22"/>
        </w:rPr>
        <w:t xml:space="preserve">  </w:t>
      </w:r>
      <w:r w:rsidRPr="00A03F39">
        <w:rPr>
          <w:rFonts w:cs="Arial"/>
          <w:snapToGrid w:val="0"/>
          <w:sz w:val="22"/>
          <w:szCs w:val="22"/>
        </w:rPr>
        <w:t>SpeedWatch</w:t>
      </w:r>
      <w:r w:rsidR="00575CC1" w:rsidRPr="00A03F39">
        <w:rPr>
          <w:rFonts w:cs="Arial"/>
          <w:snapToGrid w:val="0"/>
          <w:sz w:val="22"/>
          <w:szCs w:val="22"/>
        </w:rPr>
        <w:t>-AT</w:t>
      </w:r>
      <w:r w:rsidR="002C38A9" w:rsidRPr="00A03F39">
        <w:rPr>
          <w:rFonts w:cs="Arial"/>
          <w:snapToGrid w:val="0"/>
          <w:sz w:val="22"/>
          <w:szCs w:val="22"/>
        </w:rPr>
        <w:t xml:space="preserve"> Team has been out 4 times in February </w:t>
      </w:r>
      <w:r w:rsidR="004209F0" w:rsidRPr="00A03F39">
        <w:rPr>
          <w:rFonts w:cs="Arial"/>
          <w:snapToGrid w:val="0"/>
          <w:sz w:val="22"/>
          <w:szCs w:val="22"/>
        </w:rPr>
        <w:t>and recorded 1726 vehicles of which 37 were reported for exceeding 36mph</w:t>
      </w:r>
    </w:p>
    <w:p w:rsidR="004B0C7C" w:rsidRDefault="007E4802" w:rsidP="007E6366">
      <w:pPr>
        <w:spacing w:line="360" w:lineRule="auto"/>
        <w:rPr>
          <w:rFonts w:cs="Arial"/>
          <w:b/>
          <w:snapToGrid w:val="0"/>
          <w:szCs w:val="24"/>
        </w:rPr>
      </w:pPr>
      <w:r>
        <w:rPr>
          <w:rFonts w:cs="Arial"/>
          <w:b/>
          <w:snapToGrid w:val="0"/>
          <w:szCs w:val="24"/>
        </w:rPr>
        <w:t>2</w:t>
      </w:r>
      <w:r w:rsidR="003F3497">
        <w:rPr>
          <w:rFonts w:cs="Arial"/>
          <w:b/>
          <w:snapToGrid w:val="0"/>
          <w:szCs w:val="24"/>
        </w:rPr>
        <w:t>6</w:t>
      </w:r>
      <w:r w:rsidR="007E6366" w:rsidRPr="00A1012B">
        <w:rPr>
          <w:rFonts w:cs="Arial"/>
          <w:b/>
          <w:snapToGrid w:val="0"/>
          <w:szCs w:val="24"/>
        </w:rPr>
        <w:t>/1</w:t>
      </w:r>
      <w:r>
        <w:rPr>
          <w:rFonts w:cs="Arial"/>
          <w:b/>
          <w:snapToGrid w:val="0"/>
          <w:szCs w:val="24"/>
        </w:rPr>
        <w:t>6</w:t>
      </w:r>
      <w:r w:rsidR="007E6366" w:rsidRPr="00A1012B">
        <w:rPr>
          <w:rFonts w:cs="Arial"/>
          <w:b/>
          <w:snapToGrid w:val="0"/>
          <w:szCs w:val="24"/>
        </w:rPr>
        <w:t>. FINAN</w:t>
      </w:r>
      <w:r w:rsidR="00177859">
        <w:rPr>
          <w:rFonts w:cs="Arial"/>
          <w:b/>
          <w:snapToGrid w:val="0"/>
          <w:szCs w:val="24"/>
        </w:rPr>
        <w:t>CE</w:t>
      </w:r>
    </w:p>
    <w:p w:rsidR="00A03F39" w:rsidRPr="00A03F39" w:rsidRDefault="0083678C" w:rsidP="0083678C">
      <w:pPr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 xml:space="preserve">       </w:t>
      </w:r>
      <w:r w:rsidR="0022018D" w:rsidRPr="00A03F39">
        <w:rPr>
          <w:rFonts w:cs="Arial"/>
          <w:snapToGrid w:val="0"/>
          <w:sz w:val="22"/>
          <w:szCs w:val="22"/>
        </w:rPr>
        <w:t>Precept 2016/17</w:t>
      </w:r>
      <w:r w:rsidR="00A03F39" w:rsidRPr="00A03F39">
        <w:rPr>
          <w:rFonts w:cs="Arial"/>
          <w:snapToGrid w:val="0"/>
          <w:sz w:val="22"/>
          <w:szCs w:val="22"/>
        </w:rPr>
        <w:t xml:space="preserve"> It was agreed that it would be £7300 proposed AT seconded </w:t>
      </w:r>
    </w:p>
    <w:p w:rsidR="00A24D11" w:rsidRPr="00A03F39" w:rsidRDefault="00A03F39" w:rsidP="0083678C">
      <w:pPr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 xml:space="preserve">      HH-all in favour</w:t>
      </w:r>
    </w:p>
    <w:p w:rsidR="005B235A" w:rsidRDefault="0022018D" w:rsidP="0083678C">
      <w:pPr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 xml:space="preserve">       Smaller Authorities' Audit Appointments Options</w:t>
      </w:r>
      <w:r w:rsidR="00A03F39" w:rsidRPr="00A03F39">
        <w:rPr>
          <w:rFonts w:cs="Arial"/>
          <w:snapToGrid w:val="0"/>
          <w:sz w:val="22"/>
          <w:szCs w:val="22"/>
        </w:rPr>
        <w:t xml:space="preserve"> </w:t>
      </w:r>
      <w:r w:rsidR="00EE288B">
        <w:rPr>
          <w:rFonts w:cs="Arial"/>
          <w:snapToGrid w:val="0"/>
          <w:sz w:val="22"/>
          <w:szCs w:val="22"/>
        </w:rPr>
        <w:t>-</w:t>
      </w:r>
      <w:r w:rsidR="00A03F39" w:rsidRPr="00A03F39">
        <w:rPr>
          <w:rFonts w:cs="Arial"/>
          <w:snapToGrid w:val="0"/>
          <w:sz w:val="22"/>
          <w:szCs w:val="22"/>
        </w:rPr>
        <w:t xml:space="preserve">The PC agreed to remain in the </w:t>
      </w:r>
    </w:p>
    <w:p w:rsidR="005B235A" w:rsidRDefault="005B235A" w:rsidP="0083678C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</w:t>
      </w:r>
      <w:r w:rsidR="00A03F39" w:rsidRPr="00A03F39">
        <w:rPr>
          <w:rFonts w:cs="Arial"/>
          <w:snapToGrid w:val="0"/>
          <w:sz w:val="22"/>
          <w:szCs w:val="22"/>
        </w:rPr>
        <w:t xml:space="preserve">current system as opting out would involve more work. Proposed PT seconded AT </w:t>
      </w:r>
    </w:p>
    <w:p w:rsidR="0022018D" w:rsidRDefault="005B235A" w:rsidP="0083678C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</w:t>
      </w:r>
      <w:r w:rsidR="00A03F39" w:rsidRPr="00A03F39">
        <w:rPr>
          <w:rFonts w:cs="Arial"/>
          <w:snapToGrid w:val="0"/>
          <w:sz w:val="22"/>
          <w:szCs w:val="22"/>
        </w:rPr>
        <w:t>–All in favour</w:t>
      </w:r>
    </w:p>
    <w:p w:rsidR="005B235A" w:rsidRPr="00A03F39" w:rsidRDefault="005B235A" w:rsidP="0083678C">
      <w:pPr>
        <w:rPr>
          <w:rFonts w:cs="Arial"/>
          <w:snapToGrid w:val="0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2936"/>
      </w:tblGrid>
      <w:tr w:rsidR="00A24D11" w:rsidRPr="00A03F39" w:rsidTr="00A24D11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D11" w:rsidRPr="00A03F39" w:rsidRDefault="00A24D11" w:rsidP="00375DDB">
            <w:pPr>
              <w:spacing w:line="276" w:lineRule="auto"/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Current Account at </w:t>
            </w:r>
            <w:r w:rsidR="00575CC1" w:rsidRPr="00A03F39">
              <w:rPr>
                <w:rFonts w:cs="Arial"/>
                <w:snapToGrid w:val="0"/>
                <w:sz w:val="22"/>
                <w:szCs w:val="22"/>
              </w:rPr>
              <w:t xml:space="preserve">   </w:t>
            </w:r>
            <w:r w:rsidR="00375DDB" w:rsidRPr="00A03F39">
              <w:rPr>
                <w:rFonts w:cs="Arial"/>
                <w:snapToGrid w:val="0"/>
                <w:sz w:val="22"/>
                <w:szCs w:val="22"/>
              </w:rPr>
              <w:t>24</w:t>
            </w:r>
            <w:r w:rsidR="00375DDB" w:rsidRPr="00A03F39">
              <w:rPr>
                <w:rFonts w:cs="Arial"/>
                <w:snapToGrid w:val="0"/>
                <w:sz w:val="22"/>
                <w:szCs w:val="22"/>
                <w:vertAlign w:val="superscript"/>
              </w:rPr>
              <w:t>th</w:t>
            </w:r>
            <w:r w:rsidR="00375DDB" w:rsidRPr="00A03F39">
              <w:rPr>
                <w:rFonts w:cs="Arial"/>
                <w:snapToGrid w:val="0"/>
                <w:sz w:val="22"/>
                <w:szCs w:val="22"/>
              </w:rPr>
              <w:t xml:space="preserve"> February</w:t>
            </w:r>
            <w:r w:rsidR="00575CC1" w:rsidRPr="00A03F39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  <w:r w:rsidRPr="00A03F39">
              <w:rPr>
                <w:rFonts w:cs="Arial"/>
                <w:snapToGrid w:val="0"/>
                <w:sz w:val="22"/>
                <w:szCs w:val="22"/>
              </w:rPr>
              <w:t>201</w:t>
            </w:r>
            <w:r w:rsidR="00575CC1" w:rsidRPr="00A03F39">
              <w:rPr>
                <w:rFonts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D11" w:rsidRPr="00A03F39" w:rsidRDefault="00A24D11" w:rsidP="00C37D0D">
            <w:pPr>
              <w:spacing w:line="276" w:lineRule="auto"/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>£</w:t>
            </w:r>
            <w:r w:rsidR="00C37D0D" w:rsidRPr="00A03F39">
              <w:rPr>
                <w:rFonts w:cs="Arial"/>
                <w:snapToGrid w:val="0"/>
                <w:sz w:val="22"/>
                <w:szCs w:val="22"/>
              </w:rPr>
              <w:t>4729.51</w:t>
            </w:r>
          </w:p>
        </w:tc>
      </w:tr>
    </w:tbl>
    <w:p w:rsidR="00A24D11" w:rsidRPr="00A03F39" w:rsidRDefault="00A24D11" w:rsidP="00A24D11">
      <w:pPr>
        <w:ind w:left="1288"/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>Less Cheques not yet cleared</w:t>
      </w:r>
      <w:r w:rsidR="00970C97" w:rsidRPr="00A03F39">
        <w:rPr>
          <w:rFonts w:cs="Arial"/>
          <w:snapToGrid w:val="0"/>
          <w:sz w:val="22"/>
          <w:szCs w:val="22"/>
        </w:rPr>
        <w:t xml:space="preserve">     </w:t>
      </w:r>
      <w:r w:rsidRPr="00A03F39">
        <w:rPr>
          <w:rFonts w:cs="Arial"/>
          <w:snapToGrid w:val="0"/>
          <w:sz w:val="22"/>
          <w:szCs w:val="22"/>
        </w:rPr>
        <w:t xml:space="preserve"> £</w:t>
      </w:r>
      <w:r w:rsidR="00C37D0D" w:rsidRPr="00A03F39">
        <w:rPr>
          <w:rFonts w:cs="Arial"/>
          <w:snapToGrid w:val="0"/>
          <w:sz w:val="22"/>
          <w:szCs w:val="22"/>
        </w:rPr>
        <w:t>128.00</w:t>
      </w:r>
    </w:p>
    <w:p w:rsidR="00A24D11" w:rsidRPr="00A03F39" w:rsidRDefault="00A24D11" w:rsidP="00A24D11">
      <w:pPr>
        <w:numPr>
          <w:ilvl w:val="0"/>
          <w:numId w:val="6"/>
        </w:numPr>
        <w:rPr>
          <w:rFonts w:cs="Arial"/>
          <w:snapToGrid w:val="0"/>
          <w:sz w:val="22"/>
          <w:szCs w:val="22"/>
        </w:rPr>
      </w:pPr>
      <w:r w:rsidRPr="00A03F39">
        <w:rPr>
          <w:rFonts w:cs="Arial"/>
          <w:snapToGrid w:val="0"/>
          <w:sz w:val="22"/>
          <w:szCs w:val="22"/>
        </w:rPr>
        <w:t>Cheques for authorisation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2"/>
        <w:gridCol w:w="2936"/>
      </w:tblGrid>
      <w:tr w:rsidR="00A24D11" w:rsidRPr="00A03F39" w:rsidTr="00A24D1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D11" w:rsidRPr="00A03F39" w:rsidRDefault="00A24D11" w:rsidP="00575CC1">
            <w:pPr>
              <w:spacing w:line="276" w:lineRule="auto"/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HMRC PAYE payment on Clerks Salary </w:t>
            </w:r>
            <w:r w:rsidR="00575CC1" w:rsidRPr="00A03F39">
              <w:rPr>
                <w:rFonts w:cs="Arial"/>
                <w:snapToGrid w:val="0"/>
                <w:sz w:val="22"/>
                <w:szCs w:val="22"/>
              </w:rPr>
              <w:t xml:space="preserve">   </w:t>
            </w: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 201</w:t>
            </w:r>
            <w:r w:rsidR="00575CC1" w:rsidRPr="00A03F39">
              <w:rPr>
                <w:rFonts w:cs="Arial"/>
                <w:snapToGrid w:val="0"/>
                <w:sz w:val="22"/>
                <w:szCs w:val="22"/>
              </w:rPr>
              <w:t>6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24D11" w:rsidRPr="00A03F39" w:rsidRDefault="00A24D11" w:rsidP="00C37D0D">
            <w:pPr>
              <w:spacing w:line="276" w:lineRule="auto"/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£ </w:t>
            </w:r>
            <w:r w:rsidR="00C37D0D" w:rsidRPr="00A03F39">
              <w:rPr>
                <w:rFonts w:cs="Arial"/>
                <w:snapToGrid w:val="0"/>
                <w:sz w:val="22"/>
                <w:szCs w:val="22"/>
              </w:rPr>
              <w:t>74.80</w:t>
            </w: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 </w:t>
            </w:r>
          </w:p>
        </w:tc>
      </w:tr>
      <w:tr w:rsidR="00F72F48" w:rsidRPr="00A03F39" w:rsidTr="00A24D11">
        <w:trPr>
          <w:trHeight w:val="113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48" w:rsidRPr="00A03F39" w:rsidRDefault="00F72F48" w:rsidP="00146542">
            <w:pPr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 Clerks Salary Adjust due to increase </w:t>
            </w:r>
            <w:r w:rsidR="00970C97" w:rsidRPr="00A03F39">
              <w:rPr>
                <w:rFonts w:cs="Arial"/>
                <w:snapToGrid w:val="0"/>
                <w:sz w:val="22"/>
                <w:szCs w:val="22"/>
              </w:rPr>
              <w:t xml:space="preserve">  </w:t>
            </w:r>
            <w:r w:rsidRPr="00A03F39">
              <w:rPr>
                <w:rFonts w:cs="Arial"/>
                <w:snapToGrid w:val="0"/>
                <w:sz w:val="22"/>
                <w:szCs w:val="22"/>
              </w:rPr>
              <w:t>£46.04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F48" w:rsidRPr="00A03F39" w:rsidRDefault="00F72F48" w:rsidP="00146542">
            <w:pPr>
              <w:rPr>
                <w:rFonts w:cs="Arial"/>
                <w:snapToGrid w:val="0"/>
                <w:szCs w:val="22"/>
              </w:rPr>
            </w:pPr>
          </w:p>
        </w:tc>
      </w:tr>
      <w:tr w:rsidR="00F72F48" w:rsidRPr="00A03F39" w:rsidTr="00A24D1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48" w:rsidRPr="00A03F39" w:rsidRDefault="00F72F48" w:rsidP="00146542">
            <w:pPr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 xml:space="preserve">Clerks Expenses £16.00 + £27.00             Total 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F48" w:rsidRPr="00A03F39" w:rsidRDefault="00F72F48" w:rsidP="00146542">
            <w:pPr>
              <w:rPr>
                <w:rFonts w:cs="Arial"/>
                <w:snapToGrid w:val="0"/>
                <w:szCs w:val="22"/>
              </w:rPr>
            </w:pPr>
            <w:r w:rsidRPr="00A03F39">
              <w:rPr>
                <w:rFonts w:cs="Arial"/>
                <w:snapToGrid w:val="0"/>
                <w:sz w:val="22"/>
                <w:szCs w:val="22"/>
              </w:rPr>
              <w:t>£89.04</w:t>
            </w:r>
          </w:p>
        </w:tc>
      </w:tr>
      <w:tr w:rsidR="00F72F48" w:rsidTr="00A24D11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72F48" w:rsidRDefault="00F72F48">
            <w:pPr>
              <w:spacing w:line="276" w:lineRule="auto"/>
              <w:rPr>
                <w:rFonts w:cs="Arial"/>
                <w:snapToGrid w:val="0"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72F48" w:rsidRDefault="00F72F48">
            <w:pPr>
              <w:spacing w:line="276" w:lineRule="auto"/>
              <w:rPr>
                <w:rFonts w:cs="Arial"/>
                <w:snapToGrid w:val="0"/>
                <w:sz w:val="28"/>
                <w:szCs w:val="28"/>
              </w:rPr>
            </w:pPr>
          </w:p>
        </w:tc>
      </w:tr>
    </w:tbl>
    <w:p w:rsidR="00575CC1" w:rsidRDefault="0083678C" w:rsidP="0083678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</w:t>
      </w:r>
    </w:p>
    <w:p w:rsidR="0083678C" w:rsidRDefault="00575CC1" w:rsidP="0083678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</w:t>
      </w:r>
      <w:r w:rsidR="0083678C">
        <w:rPr>
          <w:rFonts w:cs="Arial"/>
          <w:snapToGrid w:val="0"/>
          <w:szCs w:val="28"/>
        </w:rPr>
        <w:t xml:space="preserve">   Clerk’s Salary SO 2</w:t>
      </w:r>
      <w:r w:rsidR="00823CBC">
        <w:rPr>
          <w:rFonts w:cs="Arial"/>
          <w:snapToGrid w:val="0"/>
          <w:szCs w:val="28"/>
        </w:rPr>
        <w:t>2 February</w:t>
      </w:r>
      <w:r>
        <w:rPr>
          <w:rFonts w:cs="Arial"/>
          <w:snapToGrid w:val="0"/>
          <w:szCs w:val="28"/>
        </w:rPr>
        <w:t xml:space="preserve"> </w:t>
      </w:r>
      <w:r w:rsidR="0083678C">
        <w:rPr>
          <w:rFonts w:cs="Arial"/>
          <w:snapToGrid w:val="0"/>
          <w:szCs w:val="28"/>
        </w:rPr>
        <w:t>201</w:t>
      </w:r>
      <w:r>
        <w:rPr>
          <w:rFonts w:cs="Arial"/>
          <w:snapToGrid w:val="0"/>
          <w:szCs w:val="28"/>
        </w:rPr>
        <w:t>6</w:t>
      </w:r>
      <w:r w:rsidR="0083678C">
        <w:rPr>
          <w:rFonts w:cs="Arial"/>
          <w:snapToGrid w:val="0"/>
          <w:szCs w:val="28"/>
        </w:rPr>
        <w:t xml:space="preserve"> - £201. 41    </w:t>
      </w:r>
    </w:p>
    <w:p w:rsidR="0083678C" w:rsidRDefault="0083678C" w:rsidP="0083678C">
      <w:pPr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 xml:space="preserve">                                   </w:t>
      </w:r>
    </w:p>
    <w:p w:rsidR="007E6366" w:rsidRPr="004D22A2" w:rsidRDefault="007E6366" w:rsidP="007E6366">
      <w:pPr>
        <w:rPr>
          <w:rFonts w:cs="Arial"/>
          <w:b/>
          <w:snapToGrid w:val="0"/>
          <w:szCs w:val="28"/>
        </w:rPr>
      </w:pPr>
    </w:p>
    <w:p w:rsidR="007E6366" w:rsidRPr="004D22A2" w:rsidRDefault="007E4802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2</w:t>
      </w:r>
      <w:r w:rsidR="003F3497">
        <w:rPr>
          <w:rFonts w:cs="Arial"/>
          <w:b/>
          <w:snapToGrid w:val="0"/>
          <w:szCs w:val="28"/>
        </w:rPr>
        <w:t>7</w:t>
      </w:r>
      <w:r w:rsidR="007E6366" w:rsidRPr="004D22A2">
        <w:rPr>
          <w:rFonts w:cs="Arial"/>
          <w:b/>
          <w:snapToGrid w:val="0"/>
          <w:szCs w:val="28"/>
        </w:rPr>
        <w:t>/1</w:t>
      </w:r>
      <w:r>
        <w:rPr>
          <w:rFonts w:cs="Arial"/>
          <w:b/>
          <w:snapToGrid w:val="0"/>
          <w:szCs w:val="28"/>
        </w:rPr>
        <w:t>6</w:t>
      </w:r>
      <w:r w:rsidR="007E6366" w:rsidRPr="004D22A2">
        <w:rPr>
          <w:rFonts w:cs="Arial"/>
          <w:b/>
          <w:snapToGrid w:val="0"/>
          <w:szCs w:val="28"/>
        </w:rPr>
        <w:t>.Other information for report only</w:t>
      </w:r>
    </w:p>
    <w:p w:rsidR="007E6366" w:rsidRDefault="007E6366" w:rsidP="007E6366">
      <w:pPr>
        <w:pStyle w:val="ListParagraph"/>
        <w:ind w:left="928"/>
        <w:contextualSpacing w:val="0"/>
        <w:rPr>
          <w:rFonts w:cs="Arial"/>
          <w:snapToGrid w:val="0"/>
          <w:szCs w:val="28"/>
        </w:rPr>
      </w:pPr>
    </w:p>
    <w:p w:rsidR="007E6366" w:rsidRDefault="00A03F39" w:rsidP="007E6366">
      <w:pPr>
        <w:pStyle w:val="ListParagraph"/>
        <w:ind w:left="928"/>
        <w:contextualSpacing w:val="0"/>
        <w:rPr>
          <w:rFonts w:cs="Arial"/>
          <w:snapToGrid w:val="0"/>
          <w:szCs w:val="28"/>
        </w:rPr>
      </w:pPr>
      <w:r>
        <w:rPr>
          <w:rFonts w:cs="Arial"/>
          <w:snapToGrid w:val="0"/>
          <w:szCs w:val="28"/>
        </w:rPr>
        <w:t>A new Recycling bin has been placed outside the Village Hall for clothing.</w:t>
      </w:r>
    </w:p>
    <w:p w:rsidR="007E6366" w:rsidRDefault="007E6366" w:rsidP="007E6366">
      <w:pPr>
        <w:pStyle w:val="ListParagraph"/>
        <w:ind w:left="928"/>
        <w:contextualSpacing w:val="0"/>
        <w:rPr>
          <w:rFonts w:cs="Arial"/>
          <w:snapToGrid w:val="0"/>
          <w:szCs w:val="28"/>
        </w:rPr>
      </w:pPr>
    </w:p>
    <w:p w:rsidR="007E6366" w:rsidRPr="004D22A2" w:rsidRDefault="007E6366" w:rsidP="007E6366">
      <w:pPr>
        <w:ind w:left="568"/>
        <w:rPr>
          <w:rFonts w:cs="Arial"/>
          <w:b/>
          <w:snapToGrid w:val="0"/>
          <w:szCs w:val="28"/>
        </w:rPr>
      </w:pPr>
    </w:p>
    <w:p w:rsidR="007E6366" w:rsidRDefault="007E4802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2</w:t>
      </w:r>
      <w:r w:rsidR="003F3497">
        <w:rPr>
          <w:rFonts w:cs="Arial"/>
          <w:b/>
          <w:snapToGrid w:val="0"/>
          <w:szCs w:val="28"/>
        </w:rPr>
        <w:t>8</w:t>
      </w:r>
      <w:r w:rsidR="007E6366" w:rsidRPr="004D22A2">
        <w:rPr>
          <w:rFonts w:cs="Arial"/>
          <w:b/>
          <w:snapToGrid w:val="0"/>
          <w:szCs w:val="28"/>
        </w:rPr>
        <w:t>/1</w:t>
      </w:r>
      <w:r>
        <w:rPr>
          <w:rFonts w:cs="Arial"/>
          <w:b/>
          <w:snapToGrid w:val="0"/>
          <w:szCs w:val="28"/>
        </w:rPr>
        <w:t>6</w:t>
      </w:r>
      <w:r w:rsidR="007E6366" w:rsidRPr="004D22A2">
        <w:rPr>
          <w:rFonts w:cs="Arial"/>
          <w:b/>
          <w:snapToGrid w:val="0"/>
          <w:szCs w:val="28"/>
        </w:rPr>
        <w:t>. Public Participation</w:t>
      </w:r>
      <w:r w:rsidR="00A03F39">
        <w:rPr>
          <w:rFonts w:cs="Arial"/>
          <w:b/>
          <w:snapToGrid w:val="0"/>
          <w:szCs w:val="28"/>
        </w:rPr>
        <w:t>- None</w:t>
      </w:r>
    </w:p>
    <w:p w:rsidR="00A03F39" w:rsidRPr="004D22A2" w:rsidRDefault="00A03F39" w:rsidP="007E6366">
      <w:pPr>
        <w:rPr>
          <w:rFonts w:cs="Arial"/>
          <w:b/>
          <w:snapToGrid w:val="0"/>
          <w:szCs w:val="28"/>
        </w:rPr>
      </w:pPr>
      <w:r>
        <w:rPr>
          <w:rFonts w:cs="Arial"/>
          <w:b/>
          <w:snapToGrid w:val="0"/>
          <w:szCs w:val="28"/>
        </w:rPr>
        <w:t>2</w:t>
      </w:r>
      <w:r w:rsidR="003F3497">
        <w:rPr>
          <w:rFonts w:cs="Arial"/>
          <w:b/>
          <w:snapToGrid w:val="0"/>
          <w:szCs w:val="28"/>
        </w:rPr>
        <w:t>9</w:t>
      </w:r>
      <w:r>
        <w:rPr>
          <w:rFonts w:cs="Arial"/>
          <w:b/>
          <w:snapToGrid w:val="0"/>
          <w:szCs w:val="28"/>
        </w:rPr>
        <w:t>/16  Meeting Closed at 8:40pm</w:t>
      </w:r>
    </w:p>
    <w:p w:rsidR="007E6366" w:rsidRDefault="007E6366" w:rsidP="007E6366">
      <w:pPr>
        <w:ind w:left="1288"/>
        <w:rPr>
          <w:rFonts w:cs="Arial"/>
          <w:snapToGrid w:val="0"/>
          <w:color w:val="C00000"/>
          <w:szCs w:val="28"/>
        </w:rPr>
      </w:pPr>
    </w:p>
    <w:p w:rsidR="00C61E29" w:rsidRDefault="003F3497" w:rsidP="007E6366">
      <w:r>
        <w:rPr>
          <w:rFonts w:cs="Arial"/>
          <w:b/>
          <w:snapToGrid w:val="0"/>
          <w:szCs w:val="28"/>
        </w:rPr>
        <w:t>30</w:t>
      </w:r>
      <w:r w:rsidR="007E6366" w:rsidRPr="004D22A2">
        <w:rPr>
          <w:rFonts w:cs="Arial"/>
          <w:b/>
          <w:snapToGrid w:val="0"/>
          <w:szCs w:val="28"/>
        </w:rPr>
        <w:t>/1</w:t>
      </w:r>
      <w:r w:rsidR="007E4802">
        <w:rPr>
          <w:rFonts w:cs="Arial"/>
          <w:b/>
          <w:snapToGrid w:val="0"/>
          <w:szCs w:val="28"/>
        </w:rPr>
        <w:t>6</w:t>
      </w:r>
      <w:r w:rsidR="007E6366" w:rsidRPr="004D22A2">
        <w:rPr>
          <w:rFonts w:cs="Arial"/>
          <w:b/>
          <w:snapToGrid w:val="0"/>
          <w:szCs w:val="28"/>
        </w:rPr>
        <w:t>.  Date of Next Meeting</w:t>
      </w:r>
      <w:r w:rsidR="007E6366" w:rsidRPr="004D22A2">
        <w:rPr>
          <w:rFonts w:cs="Arial"/>
          <w:snapToGrid w:val="0"/>
          <w:szCs w:val="28"/>
        </w:rPr>
        <w:t xml:space="preserve"> – Wednesday</w:t>
      </w:r>
      <w:r w:rsidR="00783D6B">
        <w:rPr>
          <w:rFonts w:cs="Arial"/>
          <w:snapToGrid w:val="0"/>
          <w:szCs w:val="28"/>
        </w:rPr>
        <w:t xml:space="preserve"> </w:t>
      </w:r>
      <w:r w:rsidR="006C1B64">
        <w:rPr>
          <w:rFonts w:cs="Arial"/>
          <w:snapToGrid w:val="0"/>
          <w:szCs w:val="28"/>
        </w:rPr>
        <w:t>30</w:t>
      </w:r>
      <w:r w:rsidR="006C1B64" w:rsidRPr="006C1B64">
        <w:rPr>
          <w:rFonts w:cs="Arial"/>
          <w:snapToGrid w:val="0"/>
          <w:szCs w:val="28"/>
          <w:vertAlign w:val="superscript"/>
        </w:rPr>
        <w:t>th</w:t>
      </w:r>
      <w:r w:rsidR="006C1B64">
        <w:rPr>
          <w:rFonts w:cs="Arial"/>
          <w:snapToGrid w:val="0"/>
          <w:szCs w:val="28"/>
        </w:rPr>
        <w:t xml:space="preserve"> March</w:t>
      </w:r>
      <w:r w:rsidR="00783D6B">
        <w:rPr>
          <w:rFonts w:cs="Arial"/>
          <w:snapToGrid w:val="0"/>
          <w:szCs w:val="28"/>
        </w:rPr>
        <w:t xml:space="preserve"> </w:t>
      </w:r>
      <w:r w:rsidR="002F0C7E">
        <w:rPr>
          <w:rFonts w:cs="Arial"/>
          <w:snapToGrid w:val="0"/>
          <w:szCs w:val="28"/>
        </w:rPr>
        <w:t>2016</w:t>
      </w:r>
    </w:p>
    <w:sectPr w:rsidR="00C61E29" w:rsidSect="00C6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1835"/>
    <w:rsid w:val="00034A77"/>
    <w:rsid w:val="00080E8A"/>
    <w:rsid w:val="000B483F"/>
    <w:rsid w:val="000C10EE"/>
    <w:rsid w:val="00126358"/>
    <w:rsid w:val="00155FEB"/>
    <w:rsid w:val="00177859"/>
    <w:rsid w:val="001E5584"/>
    <w:rsid w:val="001F0280"/>
    <w:rsid w:val="00205827"/>
    <w:rsid w:val="002161E8"/>
    <w:rsid w:val="0022018D"/>
    <w:rsid w:val="00221835"/>
    <w:rsid w:val="00262361"/>
    <w:rsid w:val="00266382"/>
    <w:rsid w:val="00281A3C"/>
    <w:rsid w:val="002A1553"/>
    <w:rsid w:val="002C087C"/>
    <w:rsid w:val="002C38A9"/>
    <w:rsid w:val="002F0C7E"/>
    <w:rsid w:val="00305691"/>
    <w:rsid w:val="003462D6"/>
    <w:rsid w:val="00356EB0"/>
    <w:rsid w:val="0036313A"/>
    <w:rsid w:val="00375DDB"/>
    <w:rsid w:val="003B5A66"/>
    <w:rsid w:val="003C0C10"/>
    <w:rsid w:val="003D19DA"/>
    <w:rsid w:val="003F3497"/>
    <w:rsid w:val="00411FB4"/>
    <w:rsid w:val="004209F0"/>
    <w:rsid w:val="00426FDE"/>
    <w:rsid w:val="0045772E"/>
    <w:rsid w:val="004B0C7C"/>
    <w:rsid w:val="004F63AC"/>
    <w:rsid w:val="00542DE4"/>
    <w:rsid w:val="0054348B"/>
    <w:rsid w:val="005732EA"/>
    <w:rsid w:val="00575CC1"/>
    <w:rsid w:val="005B235A"/>
    <w:rsid w:val="005C7760"/>
    <w:rsid w:val="005D21DD"/>
    <w:rsid w:val="005D3A35"/>
    <w:rsid w:val="0060579E"/>
    <w:rsid w:val="00644414"/>
    <w:rsid w:val="006A2A94"/>
    <w:rsid w:val="006B18E1"/>
    <w:rsid w:val="006C1B64"/>
    <w:rsid w:val="00705EAE"/>
    <w:rsid w:val="00734E52"/>
    <w:rsid w:val="00783D6B"/>
    <w:rsid w:val="007B33F0"/>
    <w:rsid w:val="007C26B9"/>
    <w:rsid w:val="007E4802"/>
    <w:rsid w:val="007E6366"/>
    <w:rsid w:val="008176FC"/>
    <w:rsid w:val="00823CBC"/>
    <w:rsid w:val="0083678C"/>
    <w:rsid w:val="0084383E"/>
    <w:rsid w:val="00853594"/>
    <w:rsid w:val="008536A7"/>
    <w:rsid w:val="008C6332"/>
    <w:rsid w:val="008E02EC"/>
    <w:rsid w:val="008E59AD"/>
    <w:rsid w:val="0090638E"/>
    <w:rsid w:val="00921E5B"/>
    <w:rsid w:val="009519AE"/>
    <w:rsid w:val="00970C97"/>
    <w:rsid w:val="0098671E"/>
    <w:rsid w:val="009D54D1"/>
    <w:rsid w:val="009F2651"/>
    <w:rsid w:val="00A03F39"/>
    <w:rsid w:val="00A05164"/>
    <w:rsid w:val="00A24D11"/>
    <w:rsid w:val="00A36582"/>
    <w:rsid w:val="00A61D66"/>
    <w:rsid w:val="00A760D7"/>
    <w:rsid w:val="00A92DEF"/>
    <w:rsid w:val="00AC1542"/>
    <w:rsid w:val="00AC535A"/>
    <w:rsid w:val="00B02F0D"/>
    <w:rsid w:val="00B44C3D"/>
    <w:rsid w:val="00BC5CF4"/>
    <w:rsid w:val="00BF51B9"/>
    <w:rsid w:val="00C01425"/>
    <w:rsid w:val="00C03E80"/>
    <w:rsid w:val="00C362CE"/>
    <w:rsid w:val="00C37D0D"/>
    <w:rsid w:val="00C61E29"/>
    <w:rsid w:val="00C76EBE"/>
    <w:rsid w:val="00C91478"/>
    <w:rsid w:val="00CD7666"/>
    <w:rsid w:val="00D34646"/>
    <w:rsid w:val="00D5533F"/>
    <w:rsid w:val="00D82CBF"/>
    <w:rsid w:val="00DC45BA"/>
    <w:rsid w:val="00DF5A1D"/>
    <w:rsid w:val="00E133FC"/>
    <w:rsid w:val="00E242C2"/>
    <w:rsid w:val="00E47941"/>
    <w:rsid w:val="00E54247"/>
    <w:rsid w:val="00E8584F"/>
    <w:rsid w:val="00EA3673"/>
    <w:rsid w:val="00EE288B"/>
    <w:rsid w:val="00F1050B"/>
    <w:rsid w:val="00F21136"/>
    <w:rsid w:val="00F67248"/>
    <w:rsid w:val="00F72F48"/>
    <w:rsid w:val="00F7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28489-E79D-4243-9225-AAFA644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Whitechurch PC</dc:creator>
  <cp:lastModifiedBy>WWhitechurch</cp:lastModifiedBy>
  <cp:revision>35</cp:revision>
  <cp:lastPrinted>2016-03-22T15:12:00Z</cp:lastPrinted>
  <dcterms:created xsi:type="dcterms:W3CDTF">2016-03-07T11:40:00Z</dcterms:created>
  <dcterms:modified xsi:type="dcterms:W3CDTF">2016-03-30T14:54:00Z</dcterms:modified>
</cp:coreProperties>
</file>