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B78A" w14:textId="77777777" w:rsidR="00221835" w:rsidRDefault="00221835" w:rsidP="00221835">
      <w:pPr>
        <w:pStyle w:val="Title"/>
        <w:outlineLvl w:val="0"/>
        <w:rPr>
          <w:rFonts w:cs="Arial"/>
          <w:szCs w:val="24"/>
        </w:rPr>
      </w:pPr>
      <w:r>
        <w:rPr>
          <w:rFonts w:cs="Arial"/>
          <w:szCs w:val="24"/>
        </w:rPr>
        <w:t xml:space="preserve">WINTERBORNE WHITECHURCH PARISH COUNCIL  </w:t>
      </w:r>
    </w:p>
    <w:p w14:paraId="1CD66C4A" w14:textId="57130B1F" w:rsidR="00AA03DC" w:rsidRPr="00B767B9" w:rsidRDefault="002E4B48" w:rsidP="0099398D">
      <w:pPr>
        <w:tabs>
          <w:tab w:val="right" w:pos="9072"/>
        </w:tabs>
        <w:rPr>
          <w:rFonts w:cs="Arial"/>
          <w:snapToGrid w:val="0"/>
          <w:szCs w:val="24"/>
        </w:rPr>
      </w:pPr>
      <w:r w:rsidRPr="00B767B9">
        <w:rPr>
          <w:rFonts w:cs="Arial"/>
          <w:snapToGrid w:val="0"/>
          <w:szCs w:val="24"/>
        </w:rPr>
        <w:t xml:space="preserve">Draft </w:t>
      </w:r>
      <w:r w:rsidR="00221835" w:rsidRPr="00B767B9">
        <w:rPr>
          <w:rFonts w:cs="Arial"/>
          <w:snapToGrid w:val="0"/>
          <w:szCs w:val="24"/>
        </w:rPr>
        <w:t xml:space="preserve">Minutes of a Meeting </w:t>
      </w:r>
      <w:r w:rsidR="00DA6898" w:rsidRPr="00B767B9">
        <w:rPr>
          <w:rFonts w:cs="Arial"/>
          <w:snapToGrid w:val="0"/>
          <w:szCs w:val="24"/>
        </w:rPr>
        <w:t>o</w:t>
      </w:r>
      <w:r w:rsidR="00221835" w:rsidRPr="00B767B9">
        <w:rPr>
          <w:rFonts w:cs="Arial"/>
          <w:snapToGrid w:val="0"/>
          <w:szCs w:val="24"/>
        </w:rPr>
        <w:t>f</w:t>
      </w:r>
      <w:r w:rsidR="00B02F0D" w:rsidRPr="00B767B9">
        <w:rPr>
          <w:rFonts w:cs="Arial"/>
          <w:snapToGrid w:val="0"/>
          <w:szCs w:val="24"/>
        </w:rPr>
        <w:t xml:space="preserve"> the Parish Council held on </w:t>
      </w:r>
      <w:r w:rsidR="0099398D">
        <w:rPr>
          <w:rFonts w:cs="Arial"/>
          <w:snapToGrid w:val="0"/>
          <w:szCs w:val="24"/>
        </w:rPr>
        <w:t>23</w:t>
      </w:r>
      <w:r w:rsidR="0099398D" w:rsidRPr="0099398D">
        <w:rPr>
          <w:rFonts w:cs="Arial"/>
          <w:snapToGrid w:val="0"/>
          <w:szCs w:val="24"/>
          <w:vertAlign w:val="superscript"/>
        </w:rPr>
        <w:t>rd</w:t>
      </w:r>
      <w:r w:rsidR="0099398D">
        <w:rPr>
          <w:rFonts w:cs="Arial"/>
          <w:snapToGrid w:val="0"/>
          <w:szCs w:val="24"/>
        </w:rPr>
        <w:t xml:space="preserve"> August</w:t>
      </w:r>
      <w:r w:rsidR="00ED040D" w:rsidRPr="00B767B9">
        <w:rPr>
          <w:rFonts w:cs="Arial"/>
          <w:snapToGrid w:val="0"/>
          <w:szCs w:val="24"/>
        </w:rPr>
        <w:t xml:space="preserve"> 202</w:t>
      </w:r>
      <w:r w:rsidR="00642F7E" w:rsidRPr="00B767B9">
        <w:rPr>
          <w:rFonts w:cs="Arial"/>
          <w:snapToGrid w:val="0"/>
          <w:szCs w:val="24"/>
        </w:rPr>
        <w:t>1</w:t>
      </w:r>
      <w:r w:rsidR="00DA6898" w:rsidRPr="00B767B9">
        <w:rPr>
          <w:rFonts w:cs="Arial"/>
          <w:snapToGrid w:val="0"/>
          <w:szCs w:val="24"/>
        </w:rPr>
        <w:t xml:space="preserve"> at 8:0</w:t>
      </w:r>
      <w:r w:rsidR="005365A5" w:rsidRPr="00B767B9">
        <w:rPr>
          <w:rFonts w:cs="Arial"/>
          <w:snapToGrid w:val="0"/>
          <w:szCs w:val="24"/>
        </w:rPr>
        <w:t>2</w:t>
      </w:r>
      <w:r w:rsidR="00DA6898" w:rsidRPr="00B767B9">
        <w:rPr>
          <w:rFonts w:cs="Arial"/>
          <w:snapToGrid w:val="0"/>
          <w:szCs w:val="24"/>
        </w:rPr>
        <w:t>pm</w:t>
      </w:r>
    </w:p>
    <w:p w14:paraId="0617B754" w14:textId="7E34331C" w:rsidR="00221835" w:rsidRPr="00B767B9" w:rsidRDefault="00AA03DC" w:rsidP="00AA03DC">
      <w:pPr>
        <w:tabs>
          <w:tab w:val="right" w:pos="9072"/>
        </w:tabs>
        <w:rPr>
          <w:rFonts w:cs="Arial"/>
          <w:snapToGrid w:val="0"/>
          <w:szCs w:val="24"/>
        </w:rPr>
      </w:pPr>
      <w:r w:rsidRPr="00B767B9">
        <w:rPr>
          <w:rFonts w:cs="Arial"/>
          <w:snapToGrid w:val="0"/>
          <w:szCs w:val="24"/>
        </w:rPr>
        <w:t xml:space="preserve">                                     in the Old School Room, </w:t>
      </w:r>
      <w:r w:rsidR="00221835" w:rsidRPr="00B767B9">
        <w:rPr>
          <w:rFonts w:cs="Arial"/>
          <w:snapToGrid w:val="0"/>
          <w:szCs w:val="24"/>
        </w:rPr>
        <w:t>W</w:t>
      </w:r>
      <w:r w:rsidRPr="00B767B9">
        <w:rPr>
          <w:rFonts w:cs="Arial"/>
          <w:snapToGrid w:val="0"/>
          <w:szCs w:val="24"/>
        </w:rPr>
        <w:t xml:space="preserve">interborne </w:t>
      </w:r>
      <w:r w:rsidR="00221835" w:rsidRPr="00B767B9">
        <w:rPr>
          <w:rFonts w:cs="Arial"/>
          <w:snapToGrid w:val="0"/>
          <w:szCs w:val="24"/>
        </w:rPr>
        <w:t>W</w:t>
      </w:r>
      <w:r w:rsidRPr="00B767B9">
        <w:rPr>
          <w:rFonts w:cs="Arial"/>
          <w:snapToGrid w:val="0"/>
          <w:szCs w:val="24"/>
        </w:rPr>
        <w:t>hitechurch</w:t>
      </w:r>
    </w:p>
    <w:p w14:paraId="56E0BF12" w14:textId="77777777" w:rsidR="00221835" w:rsidRPr="00B767B9" w:rsidRDefault="00221835" w:rsidP="00221835">
      <w:pPr>
        <w:spacing w:line="240" w:lineRule="atLeast"/>
        <w:ind w:left="1134" w:right="1418"/>
        <w:jc w:val="center"/>
        <w:rPr>
          <w:rFonts w:cs="Arial"/>
          <w:snapToGrid w:val="0"/>
          <w:szCs w:val="24"/>
        </w:rPr>
      </w:pPr>
    </w:p>
    <w:p w14:paraId="658610F0" w14:textId="5274114D" w:rsidR="009F2651" w:rsidRPr="00B767B9" w:rsidRDefault="00221835" w:rsidP="00281A3C">
      <w:pPr>
        <w:spacing w:line="240" w:lineRule="atLeast"/>
        <w:ind w:left="2160" w:right="1418"/>
        <w:jc w:val="both"/>
        <w:rPr>
          <w:rFonts w:cs="Arial"/>
          <w:snapToGrid w:val="0"/>
          <w:szCs w:val="24"/>
        </w:rPr>
      </w:pPr>
      <w:r w:rsidRPr="00B767B9">
        <w:rPr>
          <w:rFonts w:cs="Arial"/>
          <w:b/>
          <w:snapToGrid w:val="0"/>
          <w:szCs w:val="24"/>
        </w:rPr>
        <w:t>PRESENT</w:t>
      </w:r>
      <w:r w:rsidR="00B44C3D" w:rsidRPr="00B767B9">
        <w:rPr>
          <w:rFonts w:cs="Arial"/>
          <w:snapToGrid w:val="0"/>
          <w:szCs w:val="24"/>
        </w:rPr>
        <w:t xml:space="preserve">     </w:t>
      </w:r>
    </w:p>
    <w:p w14:paraId="6344C48A" w14:textId="37406817" w:rsidR="008E59AD" w:rsidRPr="00B767B9" w:rsidRDefault="00AA440D" w:rsidP="00281A3C">
      <w:pPr>
        <w:spacing w:line="240" w:lineRule="atLeast"/>
        <w:ind w:left="2160" w:right="1418"/>
        <w:jc w:val="both"/>
        <w:rPr>
          <w:rFonts w:cs="Arial"/>
          <w:snapToGrid w:val="0"/>
          <w:szCs w:val="24"/>
        </w:rPr>
      </w:pPr>
      <w:r w:rsidRPr="00B767B9">
        <w:rPr>
          <w:rFonts w:cs="Arial"/>
          <w:snapToGrid w:val="0"/>
          <w:szCs w:val="24"/>
        </w:rPr>
        <w:t xml:space="preserve">                    </w:t>
      </w:r>
      <w:r w:rsidR="009F2651" w:rsidRPr="00B767B9">
        <w:rPr>
          <w:rFonts w:cs="Arial"/>
          <w:snapToGrid w:val="0"/>
          <w:szCs w:val="24"/>
        </w:rPr>
        <w:t xml:space="preserve"> </w:t>
      </w:r>
      <w:r w:rsidR="008E59AD" w:rsidRPr="00B767B9">
        <w:rPr>
          <w:rFonts w:cs="Arial"/>
          <w:snapToGrid w:val="0"/>
          <w:szCs w:val="24"/>
        </w:rPr>
        <w:t>Mrs Aideene Turley</w:t>
      </w:r>
      <w:r w:rsidR="00FE50CD" w:rsidRPr="00B767B9">
        <w:rPr>
          <w:rFonts w:cs="Arial"/>
          <w:snapToGrid w:val="0"/>
          <w:szCs w:val="24"/>
        </w:rPr>
        <w:t xml:space="preserve"> (Vice Chairman)</w:t>
      </w:r>
    </w:p>
    <w:p w14:paraId="3CE61BC3" w14:textId="5415D0C0" w:rsidR="007C3FD0" w:rsidRPr="00B767B9" w:rsidRDefault="007C3FD0" w:rsidP="00281A3C">
      <w:pPr>
        <w:spacing w:line="240" w:lineRule="atLeast"/>
        <w:ind w:left="2160" w:right="1418"/>
        <w:jc w:val="both"/>
        <w:rPr>
          <w:rFonts w:cs="Arial"/>
          <w:snapToGrid w:val="0"/>
          <w:szCs w:val="24"/>
        </w:rPr>
      </w:pPr>
      <w:r w:rsidRPr="00B767B9">
        <w:rPr>
          <w:rFonts w:cs="Arial"/>
          <w:snapToGrid w:val="0"/>
          <w:szCs w:val="24"/>
        </w:rPr>
        <w:t xml:space="preserve">                     Mr Steven Pringle</w:t>
      </w:r>
    </w:p>
    <w:p w14:paraId="7507E6D0" w14:textId="1F8D7FDF" w:rsidR="000840E7" w:rsidRPr="00B767B9" w:rsidRDefault="005365A5" w:rsidP="005365A5">
      <w:pPr>
        <w:spacing w:line="240" w:lineRule="atLeast"/>
        <w:ind w:right="1418"/>
        <w:jc w:val="both"/>
        <w:rPr>
          <w:rFonts w:cs="Arial"/>
          <w:snapToGrid w:val="0"/>
          <w:szCs w:val="24"/>
        </w:rPr>
      </w:pPr>
      <w:r w:rsidRPr="00B767B9">
        <w:rPr>
          <w:rFonts w:cs="Arial"/>
          <w:snapToGrid w:val="0"/>
          <w:szCs w:val="24"/>
        </w:rPr>
        <w:t xml:space="preserve">  </w:t>
      </w:r>
      <w:r w:rsidR="000840E7" w:rsidRPr="00B767B9">
        <w:rPr>
          <w:rFonts w:cs="Arial"/>
          <w:snapToGrid w:val="0"/>
          <w:szCs w:val="24"/>
        </w:rPr>
        <w:t xml:space="preserve">                 </w:t>
      </w:r>
      <w:r w:rsidR="00642F7E" w:rsidRPr="00B767B9">
        <w:rPr>
          <w:rFonts w:cs="Arial"/>
          <w:snapToGrid w:val="0"/>
          <w:szCs w:val="24"/>
        </w:rPr>
        <w:t xml:space="preserve"> </w:t>
      </w:r>
      <w:r w:rsidRPr="00B767B9">
        <w:rPr>
          <w:rFonts w:cs="Arial"/>
          <w:snapToGrid w:val="0"/>
          <w:szCs w:val="24"/>
        </w:rPr>
        <w:t xml:space="preserve">                                </w:t>
      </w:r>
      <w:r w:rsidR="000840E7" w:rsidRPr="00B767B9">
        <w:rPr>
          <w:rFonts w:cs="Arial"/>
          <w:snapToGrid w:val="0"/>
          <w:szCs w:val="24"/>
        </w:rPr>
        <w:t xml:space="preserve"> Mr Martyn Gleaden </w:t>
      </w:r>
    </w:p>
    <w:p w14:paraId="7BDEC142" w14:textId="77777777" w:rsidR="005365A5" w:rsidRPr="00B767B9" w:rsidRDefault="005365A5" w:rsidP="00F45948">
      <w:pPr>
        <w:spacing w:line="240" w:lineRule="atLeast"/>
        <w:jc w:val="both"/>
        <w:rPr>
          <w:rFonts w:cs="Arial"/>
          <w:snapToGrid w:val="0"/>
          <w:szCs w:val="24"/>
        </w:rPr>
      </w:pPr>
    </w:p>
    <w:p w14:paraId="74661D5F" w14:textId="1A74BA19" w:rsidR="005365A5" w:rsidRPr="00B767B9" w:rsidRDefault="005365A5" w:rsidP="00F45948">
      <w:pPr>
        <w:spacing w:line="240" w:lineRule="atLeast"/>
        <w:jc w:val="both"/>
        <w:rPr>
          <w:rFonts w:cs="Arial"/>
          <w:snapToGrid w:val="0"/>
          <w:szCs w:val="24"/>
        </w:rPr>
      </w:pPr>
      <w:r w:rsidRPr="00B767B9">
        <w:rPr>
          <w:rFonts w:cs="Arial"/>
          <w:snapToGrid w:val="0"/>
          <w:szCs w:val="24"/>
        </w:rPr>
        <w:t xml:space="preserve">This meeting was delayed from 6pm to allow a member of Naturalis to provide an </w:t>
      </w:r>
      <w:r w:rsidR="00F45948" w:rsidRPr="00B767B9">
        <w:rPr>
          <w:rFonts w:cs="Arial"/>
          <w:snapToGrid w:val="0"/>
          <w:szCs w:val="24"/>
        </w:rPr>
        <w:t>u</w:t>
      </w:r>
      <w:r w:rsidRPr="00B767B9">
        <w:rPr>
          <w:rFonts w:cs="Arial"/>
          <w:snapToGrid w:val="0"/>
          <w:szCs w:val="24"/>
        </w:rPr>
        <w:t xml:space="preserve">pdate on the application plans submitted to Dorset Council Planning and take questions from members of the public </w:t>
      </w:r>
      <w:r w:rsidR="002E4B48" w:rsidRPr="00B767B9">
        <w:rPr>
          <w:rFonts w:cs="Arial"/>
          <w:snapToGrid w:val="0"/>
          <w:szCs w:val="24"/>
        </w:rPr>
        <w:t>prior to the start of this meeting.</w:t>
      </w:r>
      <w:r w:rsidRPr="00B767B9">
        <w:rPr>
          <w:rFonts w:cs="Arial"/>
          <w:snapToGrid w:val="0"/>
          <w:szCs w:val="24"/>
        </w:rPr>
        <w:t xml:space="preserve">                    </w:t>
      </w:r>
    </w:p>
    <w:p w14:paraId="0C81ACEB" w14:textId="77777777" w:rsidR="005365A5" w:rsidRPr="00B767B9" w:rsidRDefault="005365A5" w:rsidP="005365A5">
      <w:pPr>
        <w:spacing w:line="240" w:lineRule="atLeast"/>
        <w:ind w:left="2880" w:right="1418" w:firstLine="720"/>
        <w:jc w:val="both"/>
        <w:rPr>
          <w:rFonts w:cs="Arial"/>
          <w:snapToGrid w:val="0"/>
          <w:szCs w:val="24"/>
        </w:rPr>
      </w:pPr>
    </w:p>
    <w:p w14:paraId="2FE69C09" w14:textId="77777777" w:rsidR="005365A5" w:rsidRPr="00B767B9" w:rsidRDefault="005365A5" w:rsidP="00281A3C">
      <w:pPr>
        <w:spacing w:line="240" w:lineRule="atLeast"/>
        <w:ind w:left="2160" w:right="1418"/>
        <w:jc w:val="both"/>
        <w:rPr>
          <w:rFonts w:cs="Arial"/>
          <w:snapToGrid w:val="0"/>
          <w:szCs w:val="24"/>
        </w:rPr>
      </w:pPr>
    </w:p>
    <w:p w14:paraId="5A545B51" w14:textId="52114B31" w:rsidR="00221835" w:rsidRPr="00B767B9" w:rsidRDefault="00221835" w:rsidP="00221835">
      <w:pPr>
        <w:tabs>
          <w:tab w:val="left" w:pos="56"/>
        </w:tabs>
        <w:spacing w:line="240" w:lineRule="atLeast"/>
        <w:ind w:right="614"/>
        <w:jc w:val="both"/>
        <w:rPr>
          <w:rFonts w:cs="Arial"/>
          <w:snapToGrid w:val="0"/>
          <w:szCs w:val="24"/>
        </w:rPr>
      </w:pPr>
      <w:r w:rsidRPr="00B767B9">
        <w:rPr>
          <w:rFonts w:cs="Arial"/>
          <w:b/>
          <w:snapToGrid w:val="0"/>
          <w:szCs w:val="24"/>
        </w:rPr>
        <w:t>IN ATTENDANCE</w:t>
      </w:r>
      <w:r w:rsidRPr="00B767B9">
        <w:rPr>
          <w:rFonts w:cs="Arial"/>
          <w:snapToGrid w:val="0"/>
          <w:szCs w:val="24"/>
        </w:rPr>
        <w:t xml:space="preserve"> Mr</w:t>
      </w:r>
      <w:r w:rsidR="009F2651" w:rsidRPr="00B767B9">
        <w:rPr>
          <w:rFonts w:cs="Arial"/>
          <w:snapToGrid w:val="0"/>
          <w:szCs w:val="24"/>
        </w:rPr>
        <w:t xml:space="preserve"> </w:t>
      </w:r>
      <w:r w:rsidR="008E59AD" w:rsidRPr="00B767B9">
        <w:rPr>
          <w:rFonts w:cs="Arial"/>
          <w:snapToGrid w:val="0"/>
          <w:szCs w:val="24"/>
        </w:rPr>
        <w:t>R Turley</w:t>
      </w:r>
      <w:r w:rsidRPr="00B767B9">
        <w:rPr>
          <w:rFonts w:cs="Arial"/>
          <w:snapToGrid w:val="0"/>
          <w:szCs w:val="24"/>
        </w:rPr>
        <w:t xml:space="preserve"> (Clerk),</w:t>
      </w:r>
      <w:r w:rsidR="00E133FC" w:rsidRPr="00B767B9">
        <w:rPr>
          <w:rFonts w:cs="Arial"/>
          <w:snapToGrid w:val="0"/>
          <w:szCs w:val="24"/>
        </w:rPr>
        <w:t xml:space="preserve"> </w:t>
      </w:r>
      <w:r w:rsidRPr="00B767B9">
        <w:rPr>
          <w:rFonts w:cs="Arial"/>
          <w:snapToGrid w:val="0"/>
          <w:szCs w:val="24"/>
        </w:rPr>
        <w:t xml:space="preserve">and </w:t>
      </w:r>
      <w:r w:rsidR="006752DF" w:rsidRPr="00B767B9">
        <w:rPr>
          <w:rFonts w:cs="Arial"/>
          <w:snapToGrid w:val="0"/>
          <w:szCs w:val="24"/>
        </w:rPr>
        <w:t>No</w:t>
      </w:r>
      <w:r w:rsidR="009F2651" w:rsidRPr="00B767B9">
        <w:rPr>
          <w:rFonts w:cs="Arial"/>
          <w:snapToGrid w:val="0"/>
          <w:szCs w:val="24"/>
        </w:rPr>
        <w:t xml:space="preserve"> </w:t>
      </w:r>
      <w:r w:rsidRPr="00B767B9">
        <w:rPr>
          <w:rFonts w:cs="Arial"/>
          <w:snapToGrid w:val="0"/>
          <w:szCs w:val="24"/>
        </w:rPr>
        <w:t>member</w:t>
      </w:r>
      <w:r w:rsidR="00642F7E" w:rsidRPr="00B767B9">
        <w:rPr>
          <w:rFonts w:cs="Arial"/>
          <w:snapToGrid w:val="0"/>
          <w:szCs w:val="24"/>
        </w:rPr>
        <w:t>s</w:t>
      </w:r>
      <w:r w:rsidRPr="00B767B9">
        <w:rPr>
          <w:rFonts w:cs="Arial"/>
          <w:snapToGrid w:val="0"/>
          <w:szCs w:val="24"/>
        </w:rPr>
        <w:t xml:space="preserve"> of the general public.</w:t>
      </w:r>
    </w:p>
    <w:p w14:paraId="71400E23" w14:textId="77777777" w:rsidR="00221835" w:rsidRPr="00B767B9" w:rsidRDefault="00221835" w:rsidP="00221835">
      <w:pPr>
        <w:tabs>
          <w:tab w:val="left" w:pos="56"/>
        </w:tabs>
        <w:spacing w:line="240" w:lineRule="atLeast"/>
        <w:jc w:val="both"/>
        <w:rPr>
          <w:rFonts w:cs="Arial"/>
          <w:snapToGrid w:val="0"/>
          <w:szCs w:val="24"/>
        </w:rPr>
      </w:pPr>
    </w:p>
    <w:p w14:paraId="1A6377D9" w14:textId="0ACB66B2" w:rsidR="00482946" w:rsidRPr="00B767B9" w:rsidRDefault="006752DF" w:rsidP="00D535FB">
      <w:pPr>
        <w:spacing w:line="360" w:lineRule="auto"/>
        <w:rPr>
          <w:rFonts w:cs="Arial"/>
          <w:snapToGrid w:val="0"/>
          <w:szCs w:val="24"/>
        </w:rPr>
      </w:pPr>
      <w:r w:rsidRPr="00B767B9">
        <w:rPr>
          <w:rFonts w:cs="Arial"/>
          <w:b/>
          <w:snapToGrid w:val="0"/>
          <w:szCs w:val="24"/>
        </w:rPr>
        <w:t>A01</w:t>
      </w:r>
      <w:r w:rsidR="00221835" w:rsidRPr="00B767B9">
        <w:rPr>
          <w:rFonts w:cs="Arial"/>
          <w:b/>
          <w:snapToGrid w:val="0"/>
          <w:szCs w:val="24"/>
        </w:rPr>
        <w:t>/</w:t>
      </w:r>
      <w:r w:rsidR="00F214A3" w:rsidRPr="00B767B9">
        <w:rPr>
          <w:rFonts w:cs="Arial"/>
          <w:b/>
          <w:snapToGrid w:val="0"/>
          <w:szCs w:val="24"/>
        </w:rPr>
        <w:t>2</w:t>
      </w:r>
      <w:r w:rsidR="00221835" w:rsidRPr="00B767B9">
        <w:rPr>
          <w:rFonts w:cs="Arial"/>
          <w:b/>
          <w:snapToGrid w:val="0"/>
          <w:szCs w:val="24"/>
        </w:rPr>
        <w:t>1</w:t>
      </w:r>
      <w:r w:rsidR="005D3A35" w:rsidRPr="00B767B9">
        <w:rPr>
          <w:rFonts w:cs="Arial"/>
          <w:b/>
          <w:snapToGrid w:val="0"/>
          <w:szCs w:val="24"/>
        </w:rPr>
        <w:t xml:space="preserve">. </w:t>
      </w:r>
      <w:r w:rsidR="00482946" w:rsidRPr="00B767B9">
        <w:rPr>
          <w:rFonts w:cs="Arial"/>
          <w:snapToGrid w:val="0"/>
          <w:szCs w:val="24"/>
        </w:rPr>
        <w:t>Declaration of Disclosable Pecuniary Interests on items contained within the Agenda and to consider any written dispensation requests received.</w:t>
      </w:r>
      <w:r w:rsidR="00C9008E" w:rsidRPr="00B767B9">
        <w:rPr>
          <w:rFonts w:cs="Arial"/>
          <w:snapToGrid w:val="0"/>
          <w:szCs w:val="24"/>
        </w:rPr>
        <w:t xml:space="preserve"> None Received</w:t>
      </w:r>
    </w:p>
    <w:p w14:paraId="382F6526" w14:textId="77777777" w:rsidR="003B26DF" w:rsidRPr="00B767B9" w:rsidRDefault="003B26DF" w:rsidP="00D535FB">
      <w:pPr>
        <w:spacing w:line="360" w:lineRule="auto"/>
        <w:rPr>
          <w:rFonts w:cs="Arial"/>
          <w:snapToGrid w:val="0"/>
          <w:szCs w:val="24"/>
        </w:rPr>
      </w:pPr>
    </w:p>
    <w:p w14:paraId="416B3B24" w14:textId="0D483C46" w:rsidR="000B4677" w:rsidRPr="00B767B9" w:rsidRDefault="00D535FB" w:rsidP="005732EA">
      <w:pPr>
        <w:spacing w:line="360" w:lineRule="auto"/>
        <w:rPr>
          <w:rFonts w:cs="Arial"/>
          <w:snapToGrid w:val="0"/>
          <w:szCs w:val="24"/>
        </w:rPr>
      </w:pPr>
      <w:r w:rsidRPr="00B767B9">
        <w:rPr>
          <w:rFonts w:cs="Arial"/>
          <w:b/>
          <w:snapToGrid w:val="0"/>
          <w:szCs w:val="24"/>
        </w:rPr>
        <w:t xml:space="preserve">A02/21. </w:t>
      </w:r>
      <w:r w:rsidR="00221835" w:rsidRPr="00B767B9">
        <w:rPr>
          <w:rFonts w:cs="Arial"/>
          <w:b/>
          <w:snapToGrid w:val="0"/>
          <w:szCs w:val="24"/>
        </w:rPr>
        <w:t>Apologies for absence</w:t>
      </w:r>
      <w:r w:rsidR="00221835" w:rsidRPr="00B767B9">
        <w:rPr>
          <w:rFonts w:cs="Arial"/>
          <w:snapToGrid w:val="0"/>
          <w:szCs w:val="24"/>
        </w:rPr>
        <w:t>-</w:t>
      </w:r>
      <w:r w:rsidR="00C76EBE" w:rsidRPr="00B767B9">
        <w:rPr>
          <w:rFonts w:cs="Arial"/>
          <w:snapToGrid w:val="0"/>
          <w:szCs w:val="24"/>
        </w:rPr>
        <w:t xml:space="preserve"> </w:t>
      </w:r>
      <w:r w:rsidR="006752DF" w:rsidRPr="00B767B9">
        <w:rPr>
          <w:rFonts w:cs="Arial"/>
          <w:snapToGrid w:val="0"/>
          <w:szCs w:val="24"/>
        </w:rPr>
        <w:t>Mrs Emma Parker</w:t>
      </w:r>
    </w:p>
    <w:p w14:paraId="273CF843" w14:textId="77777777" w:rsidR="003B26DF" w:rsidRPr="00B767B9" w:rsidRDefault="003B26DF" w:rsidP="005732EA">
      <w:pPr>
        <w:spacing w:line="360" w:lineRule="auto"/>
        <w:rPr>
          <w:rFonts w:cs="Arial"/>
          <w:snapToGrid w:val="0"/>
          <w:szCs w:val="24"/>
        </w:rPr>
      </w:pPr>
    </w:p>
    <w:p w14:paraId="2F78C1CF" w14:textId="32B63CF1" w:rsidR="003B26DF" w:rsidRPr="00B767B9" w:rsidRDefault="006752DF" w:rsidP="00D535FB">
      <w:pPr>
        <w:snapToGrid w:val="0"/>
        <w:spacing w:line="360" w:lineRule="auto"/>
        <w:rPr>
          <w:szCs w:val="24"/>
        </w:rPr>
      </w:pPr>
      <w:r w:rsidRPr="00B767B9">
        <w:rPr>
          <w:rFonts w:cs="Arial"/>
          <w:b/>
          <w:snapToGrid w:val="0"/>
          <w:szCs w:val="24"/>
        </w:rPr>
        <w:t>A03</w:t>
      </w:r>
      <w:r w:rsidR="007E6366" w:rsidRPr="00B767B9">
        <w:rPr>
          <w:rFonts w:cs="Arial"/>
          <w:b/>
          <w:snapToGrid w:val="0"/>
          <w:szCs w:val="24"/>
        </w:rPr>
        <w:t>/</w:t>
      </w:r>
      <w:r w:rsidR="00F214A3" w:rsidRPr="00B767B9">
        <w:rPr>
          <w:rFonts w:cs="Arial"/>
          <w:b/>
          <w:snapToGrid w:val="0"/>
          <w:szCs w:val="24"/>
        </w:rPr>
        <w:t>2</w:t>
      </w:r>
      <w:r w:rsidR="007E6366" w:rsidRPr="00B767B9">
        <w:rPr>
          <w:rFonts w:cs="Arial"/>
          <w:b/>
          <w:snapToGrid w:val="0"/>
          <w:szCs w:val="24"/>
        </w:rPr>
        <w:t>1.</w:t>
      </w:r>
      <w:r w:rsidR="00D535FB" w:rsidRPr="00B767B9">
        <w:rPr>
          <w:rFonts w:cs="Arial"/>
          <w:szCs w:val="24"/>
        </w:rPr>
        <w:t xml:space="preserve"> P</w:t>
      </w:r>
      <w:r w:rsidR="00D535FB" w:rsidRPr="00B767B9">
        <w:rPr>
          <w:rFonts w:cs="Arial"/>
          <w:snapToGrid w:val="0"/>
          <w:szCs w:val="24"/>
        </w:rPr>
        <w:t>LANNING APPLICATION</w:t>
      </w:r>
      <w:r w:rsidR="00F82326" w:rsidRPr="00B767B9">
        <w:rPr>
          <w:rFonts w:cs="Arial"/>
          <w:snapToGrid w:val="0"/>
          <w:szCs w:val="24"/>
        </w:rPr>
        <w:t xml:space="preserve">  </w:t>
      </w:r>
    </w:p>
    <w:p w14:paraId="6F753262" w14:textId="46AFFF8F" w:rsidR="00D535FB" w:rsidRPr="00B767B9" w:rsidRDefault="00D535FB" w:rsidP="00D535FB">
      <w:pPr>
        <w:snapToGrid w:val="0"/>
        <w:spacing w:line="360" w:lineRule="auto"/>
        <w:rPr>
          <w:szCs w:val="24"/>
        </w:rPr>
      </w:pPr>
      <w:r w:rsidRPr="00B767B9">
        <w:rPr>
          <w:szCs w:val="24"/>
        </w:rPr>
        <w:t>P/FUL/2021/02622 Proposal: Construct solar farm and erect electric vehicle charging station, form vehicular access, parking, landscaping, and carry out associated works including installation of equipment, batteries and necessary infrastructure.</w:t>
      </w:r>
    </w:p>
    <w:p w14:paraId="68EBF739" w14:textId="77777777" w:rsidR="003B26DF" w:rsidRPr="00B767B9" w:rsidRDefault="003B26DF" w:rsidP="00D535FB">
      <w:pPr>
        <w:snapToGrid w:val="0"/>
        <w:spacing w:line="360" w:lineRule="auto"/>
        <w:rPr>
          <w:szCs w:val="24"/>
        </w:rPr>
      </w:pPr>
    </w:p>
    <w:p w14:paraId="7AFE6B8A" w14:textId="3F784396" w:rsidR="00D535FB" w:rsidRPr="00B767B9" w:rsidRDefault="00D535FB" w:rsidP="00D535FB">
      <w:pPr>
        <w:spacing w:line="360" w:lineRule="auto"/>
        <w:rPr>
          <w:rFonts w:cs="Arial"/>
          <w:snapToGrid w:val="0"/>
          <w:szCs w:val="24"/>
        </w:rPr>
      </w:pPr>
      <w:r w:rsidRPr="00B767B9">
        <w:rPr>
          <w:rFonts w:cs="Arial"/>
          <w:b/>
          <w:snapToGrid w:val="0"/>
          <w:szCs w:val="24"/>
        </w:rPr>
        <w:t>A04/21. Public Participation –</w:t>
      </w:r>
      <w:r w:rsidRPr="00B767B9">
        <w:rPr>
          <w:rFonts w:cs="Arial"/>
          <w:snapToGrid w:val="0"/>
          <w:szCs w:val="24"/>
        </w:rPr>
        <w:t>. None</w:t>
      </w:r>
    </w:p>
    <w:p w14:paraId="03C5B154" w14:textId="77777777" w:rsidR="003B26DF" w:rsidRPr="00B767B9" w:rsidRDefault="003B26DF" w:rsidP="00D535FB">
      <w:pPr>
        <w:spacing w:line="360" w:lineRule="auto"/>
        <w:rPr>
          <w:rFonts w:cs="Arial"/>
          <w:snapToGrid w:val="0"/>
          <w:szCs w:val="24"/>
        </w:rPr>
      </w:pPr>
    </w:p>
    <w:p w14:paraId="2AEFFC15" w14:textId="634FBBB4" w:rsidR="00D535FB" w:rsidRPr="00B767B9" w:rsidRDefault="00FC58F1" w:rsidP="007E6366">
      <w:pPr>
        <w:spacing w:line="360" w:lineRule="auto"/>
        <w:rPr>
          <w:rFonts w:cs="Arial"/>
          <w:bCs/>
          <w:snapToGrid w:val="0"/>
          <w:szCs w:val="24"/>
        </w:rPr>
      </w:pPr>
      <w:r w:rsidRPr="00B767B9">
        <w:rPr>
          <w:rFonts w:cs="Arial"/>
          <w:b/>
          <w:snapToGrid w:val="0"/>
          <w:szCs w:val="24"/>
        </w:rPr>
        <w:t xml:space="preserve">A05/21 </w:t>
      </w:r>
      <w:r w:rsidRPr="00B767B9">
        <w:rPr>
          <w:rFonts w:cs="Arial"/>
          <w:bCs/>
          <w:snapToGrid w:val="0"/>
          <w:szCs w:val="24"/>
        </w:rPr>
        <w:t>As no public present at the PC meeting as all had left as Chair was opening the meeting No actual comments made to the PC at the meeting</w:t>
      </w:r>
      <w:r w:rsidR="002D762B">
        <w:rPr>
          <w:rFonts w:cs="Arial"/>
          <w:bCs/>
          <w:snapToGrid w:val="0"/>
          <w:szCs w:val="24"/>
        </w:rPr>
        <w:t>.</w:t>
      </w:r>
      <w:r w:rsidRPr="00B767B9">
        <w:rPr>
          <w:rFonts w:cs="Arial"/>
          <w:bCs/>
          <w:snapToGrid w:val="0"/>
          <w:szCs w:val="24"/>
        </w:rPr>
        <w:t xml:space="preserve"> The PC after reviewing the written and verbal comments previously made to them </w:t>
      </w:r>
      <w:r w:rsidR="005168DC" w:rsidRPr="00B767B9">
        <w:rPr>
          <w:rFonts w:cs="Arial"/>
          <w:bCs/>
          <w:snapToGrid w:val="0"/>
          <w:szCs w:val="24"/>
        </w:rPr>
        <w:t xml:space="preserve">and on the Planning Portal </w:t>
      </w:r>
      <w:r w:rsidRPr="00B767B9">
        <w:rPr>
          <w:rFonts w:cs="Arial"/>
          <w:bCs/>
          <w:snapToGrid w:val="0"/>
          <w:szCs w:val="24"/>
        </w:rPr>
        <w:t>considered the application</w:t>
      </w:r>
      <w:r w:rsidR="00F82326" w:rsidRPr="00B767B9">
        <w:rPr>
          <w:rFonts w:cs="Arial"/>
          <w:bCs/>
          <w:snapToGrid w:val="0"/>
          <w:szCs w:val="24"/>
        </w:rPr>
        <w:t xml:space="preserve"> also listening to the questions asked by the public to a member of</w:t>
      </w:r>
      <w:r w:rsidR="00B767B9">
        <w:rPr>
          <w:rFonts w:cs="Arial"/>
          <w:bCs/>
          <w:snapToGrid w:val="0"/>
          <w:szCs w:val="24"/>
        </w:rPr>
        <w:t xml:space="preserve"> Naturalis</w:t>
      </w:r>
      <w:r w:rsidR="00F82326" w:rsidRPr="00B767B9">
        <w:rPr>
          <w:rFonts w:cs="Arial"/>
          <w:bCs/>
          <w:snapToGrid w:val="0"/>
          <w:szCs w:val="24"/>
        </w:rPr>
        <w:t xml:space="preserve"> at the event prior to this Parish Council meeting</w:t>
      </w:r>
      <w:r w:rsidRPr="00B767B9">
        <w:rPr>
          <w:rFonts w:cs="Arial"/>
          <w:bCs/>
          <w:snapToGrid w:val="0"/>
          <w:szCs w:val="24"/>
        </w:rPr>
        <w:t>.</w:t>
      </w:r>
    </w:p>
    <w:p w14:paraId="6ED7445B" w14:textId="601EE453" w:rsidR="00F82326" w:rsidRPr="00B767B9" w:rsidRDefault="00F82326" w:rsidP="007E6366">
      <w:pPr>
        <w:spacing w:line="360" w:lineRule="auto"/>
        <w:rPr>
          <w:rFonts w:cs="Arial"/>
          <w:bCs/>
          <w:snapToGrid w:val="0"/>
          <w:szCs w:val="24"/>
        </w:rPr>
      </w:pPr>
      <w:r w:rsidRPr="00B767B9">
        <w:rPr>
          <w:rFonts w:cs="Arial"/>
          <w:bCs/>
          <w:snapToGrid w:val="0"/>
          <w:szCs w:val="24"/>
        </w:rPr>
        <w:t xml:space="preserve">It was felt that many of the questions were not a planning consideration as were </w:t>
      </w:r>
      <w:r w:rsidR="002D762B">
        <w:rPr>
          <w:rFonts w:cs="Arial"/>
          <w:bCs/>
          <w:snapToGrid w:val="0"/>
          <w:szCs w:val="24"/>
        </w:rPr>
        <w:t xml:space="preserve">some of </w:t>
      </w:r>
      <w:r w:rsidRPr="00B767B9">
        <w:rPr>
          <w:rFonts w:cs="Arial"/>
          <w:bCs/>
          <w:snapToGrid w:val="0"/>
          <w:szCs w:val="24"/>
        </w:rPr>
        <w:t>those comments on the planning portal and those made to the PC previously.</w:t>
      </w:r>
    </w:p>
    <w:p w14:paraId="4B6290EC" w14:textId="18687874" w:rsidR="00195540" w:rsidRPr="00B767B9" w:rsidRDefault="002D762B" w:rsidP="00195540">
      <w:pPr>
        <w:rPr>
          <w:szCs w:val="24"/>
        </w:rPr>
      </w:pPr>
      <w:r>
        <w:rPr>
          <w:rFonts w:cs="Arial"/>
          <w:bCs/>
          <w:snapToGrid w:val="0"/>
          <w:szCs w:val="24"/>
        </w:rPr>
        <w:t>T</w:t>
      </w:r>
      <w:r w:rsidR="00F82326" w:rsidRPr="00B767B9">
        <w:rPr>
          <w:rFonts w:cs="Arial"/>
          <w:bCs/>
          <w:snapToGrid w:val="0"/>
          <w:szCs w:val="24"/>
        </w:rPr>
        <w:t>he Parish Councillors felt that the project was in the</w:t>
      </w:r>
      <w:r w:rsidR="00195540" w:rsidRPr="00B767B9">
        <w:rPr>
          <w:rFonts w:cs="Arial"/>
          <w:bCs/>
          <w:snapToGrid w:val="0"/>
          <w:szCs w:val="24"/>
        </w:rPr>
        <w:t xml:space="preserve"> </w:t>
      </w:r>
      <w:r w:rsidR="00195540" w:rsidRPr="00B767B9">
        <w:rPr>
          <w:szCs w:val="24"/>
        </w:rPr>
        <w:t xml:space="preserve">only planning-related aspects </w:t>
      </w:r>
    </w:p>
    <w:p w14:paraId="073C32D2" w14:textId="77777777" w:rsidR="00195540" w:rsidRPr="00B767B9" w:rsidRDefault="00195540" w:rsidP="00195540">
      <w:pPr>
        <w:rPr>
          <w:szCs w:val="24"/>
        </w:rPr>
      </w:pPr>
    </w:p>
    <w:p w14:paraId="771E025A" w14:textId="4E5A03DD" w:rsidR="00195540" w:rsidRPr="00B767B9" w:rsidRDefault="00195540" w:rsidP="00195540">
      <w:pPr>
        <w:rPr>
          <w:szCs w:val="24"/>
        </w:rPr>
      </w:pPr>
      <w:r w:rsidRPr="00B767B9">
        <w:rPr>
          <w:szCs w:val="24"/>
        </w:rPr>
        <w:t>were discussed in the PC meeting to reach a decision, all other matters having been</w:t>
      </w:r>
    </w:p>
    <w:p w14:paraId="6E53121E" w14:textId="77777777" w:rsidR="00195540" w:rsidRPr="00B767B9" w:rsidRDefault="00195540" w:rsidP="00195540">
      <w:pPr>
        <w:rPr>
          <w:szCs w:val="24"/>
        </w:rPr>
      </w:pPr>
    </w:p>
    <w:p w14:paraId="58522E5C" w14:textId="77777777" w:rsidR="002D762B" w:rsidRDefault="00195540" w:rsidP="00195540">
      <w:pPr>
        <w:rPr>
          <w:szCs w:val="24"/>
        </w:rPr>
      </w:pPr>
      <w:r w:rsidRPr="00B767B9">
        <w:rPr>
          <w:szCs w:val="24"/>
        </w:rPr>
        <w:lastRenderedPageBreak/>
        <w:t xml:space="preserve"> dealt with by</w:t>
      </w:r>
      <w:r w:rsidR="00B767B9">
        <w:rPr>
          <w:szCs w:val="24"/>
        </w:rPr>
        <w:t xml:space="preserve"> Naturalis </w:t>
      </w:r>
      <w:r w:rsidRPr="00B767B9">
        <w:rPr>
          <w:szCs w:val="24"/>
        </w:rPr>
        <w:t xml:space="preserve">in the earlier meeting.  The PC meeting wasn’t a vote </w:t>
      </w:r>
      <w:r w:rsidR="002D762B">
        <w:rPr>
          <w:szCs w:val="24"/>
        </w:rPr>
        <w:t>solely</w:t>
      </w:r>
    </w:p>
    <w:p w14:paraId="14D691E2" w14:textId="06A73969" w:rsidR="002D762B" w:rsidRDefault="002D762B" w:rsidP="00195540">
      <w:pPr>
        <w:rPr>
          <w:szCs w:val="24"/>
        </w:rPr>
      </w:pPr>
      <w:r>
        <w:rPr>
          <w:szCs w:val="24"/>
        </w:rPr>
        <w:t xml:space="preserve"> </w:t>
      </w:r>
    </w:p>
    <w:p w14:paraId="4996789C" w14:textId="77777777" w:rsidR="002D762B" w:rsidRDefault="00195540" w:rsidP="00195540">
      <w:pPr>
        <w:rPr>
          <w:szCs w:val="24"/>
        </w:rPr>
      </w:pPr>
      <w:r w:rsidRPr="00B767B9">
        <w:rPr>
          <w:szCs w:val="24"/>
        </w:rPr>
        <w:t>based</w:t>
      </w:r>
      <w:r w:rsidR="002D762B">
        <w:rPr>
          <w:szCs w:val="24"/>
        </w:rPr>
        <w:t xml:space="preserve"> </w:t>
      </w:r>
      <w:r w:rsidRPr="00B767B9">
        <w:rPr>
          <w:szCs w:val="24"/>
        </w:rPr>
        <w:t>on public opinion but</w:t>
      </w:r>
      <w:r w:rsidR="002D762B">
        <w:rPr>
          <w:szCs w:val="24"/>
        </w:rPr>
        <w:t xml:space="preserve"> also </w:t>
      </w:r>
      <w:r w:rsidRPr="00B767B9">
        <w:rPr>
          <w:szCs w:val="24"/>
        </w:rPr>
        <w:t xml:space="preserve">on how the planning application would affect the </w:t>
      </w:r>
    </w:p>
    <w:p w14:paraId="4092DB61" w14:textId="77777777" w:rsidR="002D762B" w:rsidRDefault="002D762B" w:rsidP="00195540">
      <w:pPr>
        <w:rPr>
          <w:szCs w:val="24"/>
        </w:rPr>
      </w:pPr>
    </w:p>
    <w:p w14:paraId="35DE84C2" w14:textId="2C9DE625" w:rsidR="00195540" w:rsidRPr="00B767B9" w:rsidRDefault="00195540" w:rsidP="00195540">
      <w:pPr>
        <w:rPr>
          <w:szCs w:val="24"/>
        </w:rPr>
      </w:pPr>
      <w:r w:rsidRPr="00B767B9">
        <w:rPr>
          <w:szCs w:val="24"/>
        </w:rPr>
        <w:t>village.</w:t>
      </w:r>
    </w:p>
    <w:p w14:paraId="6B1698C6" w14:textId="77777777" w:rsidR="00195540" w:rsidRPr="00B767B9" w:rsidRDefault="00195540" w:rsidP="00195540">
      <w:pPr>
        <w:rPr>
          <w:szCs w:val="24"/>
        </w:rPr>
      </w:pPr>
    </w:p>
    <w:p w14:paraId="35A63271" w14:textId="5A0AE8AA" w:rsidR="00195540" w:rsidRPr="00B767B9" w:rsidRDefault="00195540" w:rsidP="00195540">
      <w:pPr>
        <w:rPr>
          <w:szCs w:val="24"/>
        </w:rPr>
      </w:pPr>
      <w:r w:rsidRPr="00B767B9">
        <w:rPr>
          <w:szCs w:val="24"/>
        </w:rPr>
        <w:t xml:space="preserve">One of the positives we discussed to support the application is that it would provide a </w:t>
      </w:r>
    </w:p>
    <w:p w14:paraId="6F8CAE07" w14:textId="77777777" w:rsidR="00195540" w:rsidRPr="00B767B9" w:rsidRDefault="00195540" w:rsidP="00195540">
      <w:pPr>
        <w:rPr>
          <w:szCs w:val="24"/>
        </w:rPr>
      </w:pPr>
    </w:p>
    <w:p w14:paraId="39AF9C1C" w14:textId="26C430AF" w:rsidR="00195540" w:rsidRPr="00B767B9" w:rsidRDefault="00195540" w:rsidP="00195540">
      <w:pPr>
        <w:rPr>
          <w:szCs w:val="24"/>
        </w:rPr>
      </w:pPr>
      <w:r w:rsidRPr="00B767B9">
        <w:rPr>
          <w:szCs w:val="24"/>
        </w:rPr>
        <w:t>needed amenity for the village as vehicles changed to all-electric in the future.</w:t>
      </w:r>
    </w:p>
    <w:p w14:paraId="4F8C7254" w14:textId="77777777" w:rsidR="00195540" w:rsidRPr="00B767B9" w:rsidRDefault="00195540" w:rsidP="00195540">
      <w:pPr>
        <w:rPr>
          <w:szCs w:val="24"/>
        </w:rPr>
      </w:pPr>
    </w:p>
    <w:p w14:paraId="2EF1EADE" w14:textId="77777777" w:rsidR="003B26DF" w:rsidRPr="00B767B9" w:rsidRDefault="003B26DF" w:rsidP="007E6366">
      <w:pPr>
        <w:spacing w:line="360" w:lineRule="auto"/>
        <w:rPr>
          <w:rFonts w:cs="Arial"/>
          <w:bCs/>
          <w:snapToGrid w:val="0"/>
          <w:szCs w:val="24"/>
        </w:rPr>
      </w:pPr>
    </w:p>
    <w:p w14:paraId="01995D59" w14:textId="6909666E" w:rsidR="00E36601" w:rsidRPr="00B767B9" w:rsidRDefault="00BF3E5A" w:rsidP="007E6366">
      <w:pPr>
        <w:spacing w:line="360" w:lineRule="auto"/>
        <w:rPr>
          <w:rFonts w:cs="Arial"/>
          <w:bCs/>
          <w:snapToGrid w:val="0"/>
          <w:szCs w:val="24"/>
        </w:rPr>
      </w:pPr>
      <w:r w:rsidRPr="00B767B9">
        <w:rPr>
          <w:rFonts w:cs="Arial"/>
          <w:b/>
          <w:snapToGrid w:val="0"/>
          <w:szCs w:val="24"/>
        </w:rPr>
        <w:t xml:space="preserve">A06/21. </w:t>
      </w:r>
      <w:r w:rsidR="00E36601" w:rsidRPr="00B767B9">
        <w:rPr>
          <w:rFonts w:cs="Arial"/>
          <w:bCs/>
          <w:snapToGrid w:val="0"/>
          <w:szCs w:val="24"/>
        </w:rPr>
        <w:t>A vote was then taken with 2 in favour followed by a third agree</w:t>
      </w:r>
      <w:r w:rsidR="00F82326" w:rsidRPr="00B767B9">
        <w:rPr>
          <w:rFonts w:cs="Arial"/>
          <w:bCs/>
          <w:snapToGrid w:val="0"/>
          <w:szCs w:val="24"/>
        </w:rPr>
        <w:t>ing</w:t>
      </w:r>
      <w:r w:rsidR="00E36601" w:rsidRPr="00B767B9">
        <w:rPr>
          <w:rFonts w:cs="Arial"/>
          <w:bCs/>
          <w:snapToGrid w:val="0"/>
          <w:szCs w:val="24"/>
        </w:rPr>
        <w:t xml:space="preserve"> to vote in favour also</w:t>
      </w:r>
      <w:r w:rsidR="00F82326" w:rsidRPr="00B767B9">
        <w:rPr>
          <w:rFonts w:cs="Arial"/>
          <w:bCs/>
          <w:snapToGrid w:val="0"/>
          <w:szCs w:val="24"/>
        </w:rPr>
        <w:t>.</w:t>
      </w:r>
      <w:r w:rsidR="00E36601" w:rsidRPr="00B767B9">
        <w:rPr>
          <w:rFonts w:cs="Arial"/>
          <w:bCs/>
          <w:snapToGrid w:val="0"/>
          <w:szCs w:val="24"/>
        </w:rPr>
        <w:t xml:space="preserve"> The </w:t>
      </w:r>
      <w:r w:rsidR="005168DC" w:rsidRPr="00B767B9">
        <w:rPr>
          <w:rFonts w:cs="Arial"/>
          <w:bCs/>
          <w:snapToGrid w:val="0"/>
          <w:szCs w:val="24"/>
        </w:rPr>
        <w:t>Decision</w:t>
      </w:r>
      <w:r w:rsidR="00E36601" w:rsidRPr="00B767B9">
        <w:rPr>
          <w:rFonts w:cs="Arial"/>
          <w:bCs/>
          <w:snapToGrid w:val="0"/>
          <w:szCs w:val="24"/>
        </w:rPr>
        <w:t xml:space="preserve"> did however have concerns on certain points as well</w:t>
      </w:r>
      <w:r w:rsidR="003B26DF" w:rsidRPr="00B767B9">
        <w:rPr>
          <w:rFonts w:cs="Arial"/>
          <w:bCs/>
          <w:snapToGrid w:val="0"/>
          <w:szCs w:val="24"/>
        </w:rPr>
        <w:t>.</w:t>
      </w:r>
      <w:r w:rsidR="00E36601" w:rsidRPr="00B767B9">
        <w:rPr>
          <w:rFonts w:cs="Arial"/>
          <w:bCs/>
          <w:snapToGrid w:val="0"/>
          <w:szCs w:val="24"/>
        </w:rPr>
        <w:t xml:space="preserve"> </w:t>
      </w:r>
    </w:p>
    <w:p w14:paraId="050D11E2" w14:textId="77777777" w:rsidR="003B26DF" w:rsidRPr="00B767B9" w:rsidRDefault="008C7E9C" w:rsidP="007E6366">
      <w:pPr>
        <w:spacing w:line="360" w:lineRule="auto"/>
        <w:rPr>
          <w:rFonts w:cs="Arial"/>
          <w:bCs/>
          <w:snapToGrid w:val="0"/>
          <w:szCs w:val="24"/>
        </w:rPr>
      </w:pPr>
      <w:r w:rsidRPr="00B767B9">
        <w:rPr>
          <w:rFonts w:cs="Arial"/>
          <w:bCs/>
          <w:snapToGrid w:val="0"/>
          <w:szCs w:val="24"/>
        </w:rPr>
        <w:t xml:space="preserve">  </w:t>
      </w:r>
    </w:p>
    <w:p w14:paraId="1E4AD316" w14:textId="5CE2ED62" w:rsidR="00E36601" w:rsidRPr="00B767B9" w:rsidRDefault="00EE6408" w:rsidP="007E6366">
      <w:pPr>
        <w:spacing w:line="360" w:lineRule="auto"/>
        <w:rPr>
          <w:rFonts w:cs="Arial"/>
          <w:bCs/>
          <w:snapToGrid w:val="0"/>
          <w:szCs w:val="24"/>
        </w:rPr>
      </w:pPr>
      <w:r w:rsidRPr="00B767B9">
        <w:rPr>
          <w:rFonts w:cs="Arial"/>
          <w:bCs/>
          <w:snapToGrid w:val="0"/>
          <w:szCs w:val="24"/>
        </w:rPr>
        <w:t xml:space="preserve">             </w:t>
      </w:r>
      <w:r w:rsidR="008C7E9C" w:rsidRPr="00B767B9">
        <w:rPr>
          <w:rFonts w:cs="Arial"/>
          <w:bCs/>
          <w:snapToGrid w:val="0"/>
          <w:szCs w:val="24"/>
        </w:rPr>
        <w:t>This was the final response to Dorset Planning Department</w:t>
      </w:r>
    </w:p>
    <w:p w14:paraId="0E800CB6" w14:textId="77777777" w:rsidR="00E85AFA" w:rsidRPr="00B767B9" w:rsidRDefault="00E36601" w:rsidP="007E6366">
      <w:pPr>
        <w:spacing w:line="360" w:lineRule="auto"/>
        <w:rPr>
          <w:szCs w:val="24"/>
        </w:rPr>
      </w:pPr>
      <w:r w:rsidRPr="00B767B9">
        <w:rPr>
          <w:szCs w:val="24"/>
        </w:rPr>
        <w:t xml:space="preserve">Winterborne Whitechurch Parish Council has given support to this application for the following reasons </w:t>
      </w:r>
    </w:p>
    <w:p w14:paraId="47DC1031" w14:textId="77777777" w:rsidR="00E85AFA" w:rsidRPr="00B767B9" w:rsidRDefault="00E36601" w:rsidP="007E6366">
      <w:pPr>
        <w:spacing w:line="360" w:lineRule="auto"/>
        <w:rPr>
          <w:szCs w:val="24"/>
        </w:rPr>
      </w:pPr>
      <w:r w:rsidRPr="00B767B9">
        <w:rPr>
          <w:szCs w:val="24"/>
        </w:rPr>
        <w:t xml:space="preserve">The benefit long term in protecting the agricultural land around the village and help keep the village a village </w:t>
      </w:r>
    </w:p>
    <w:p w14:paraId="608E692E" w14:textId="77777777" w:rsidR="00EE6408" w:rsidRPr="00B767B9" w:rsidRDefault="00E36601" w:rsidP="007E6366">
      <w:pPr>
        <w:spacing w:line="360" w:lineRule="auto"/>
        <w:rPr>
          <w:szCs w:val="24"/>
        </w:rPr>
      </w:pPr>
      <w:r w:rsidRPr="00B767B9">
        <w:rPr>
          <w:szCs w:val="24"/>
        </w:rPr>
        <w:t>The green credentials of the scheme in protecting the environment with the aid of hedgerows for the wildlife etc in the future</w:t>
      </w:r>
      <w:r w:rsidR="00EE6408" w:rsidRPr="00B767B9">
        <w:rPr>
          <w:szCs w:val="24"/>
        </w:rPr>
        <w:t>.</w:t>
      </w:r>
    </w:p>
    <w:p w14:paraId="43F526C7" w14:textId="5265FB4D" w:rsidR="00E85AFA" w:rsidRPr="00B767B9" w:rsidRDefault="00E36601" w:rsidP="007E6366">
      <w:pPr>
        <w:spacing w:line="360" w:lineRule="auto"/>
        <w:rPr>
          <w:szCs w:val="24"/>
        </w:rPr>
      </w:pPr>
      <w:r w:rsidRPr="00B767B9">
        <w:rPr>
          <w:szCs w:val="24"/>
        </w:rPr>
        <w:t xml:space="preserve">Help to produce local employment. </w:t>
      </w:r>
    </w:p>
    <w:p w14:paraId="00306CB6" w14:textId="77777777" w:rsidR="00E85AFA" w:rsidRPr="00B767B9" w:rsidRDefault="00E85AFA" w:rsidP="007E6366">
      <w:pPr>
        <w:spacing w:line="360" w:lineRule="auto"/>
        <w:rPr>
          <w:szCs w:val="24"/>
        </w:rPr>
      </w:pPr>
    </w:p>
    <w:p w14:paraId="607CC41B" w14:textId="77777777" w:rsidR="00E85AFA" w:rsidRPr="00B767B9" w:rsidRDefault="00E36601" w:rsidP="007E6366">
      <w:pPr>
        <w:spacing w:line="360" w:lineRule="auto"/>
        <w:rPr>
          <w:szCs w:val="24"/>
        </w:rPr>
      </w:pPr>
      <w:r w:rsidRPr="00B767B9">
        <w:rPr>
          <w:szCs w:val="24"/>
        </w:rPr>
        <w:t xml:space="preserve">There are some concerns however regarding the landscaping of the large area of site buildings and that more mature native trees etc should be planted instead of saplings for visual shielding with more dense foliage. </w:t>
      </w:r>
    </w:p>
    <w:p w14:paraId="11D32EB9" w14:textId="77777777" w:rsidR="00E85AFA" w:rsidRPr="00B767B9" w:rsidRDefault="00E36601" w:rsidP="007E6366">
      <w:pPr>
        <w:spacing w:line="360" w:lineRule="auto"/>
        <w:rPr>
          <w:szCs w:val="24"/>
        </w:rPr>
      </w:pPr>
      <w:r w:rsidRPr="00B767B9">
        <w:rPr>
          <w:szCs w:val="24"/>
        </w:rPr>
        <w:t xml:space="preserve">There is also concern regarding the use of an extended footpath behind Blandford Hill affecting privacy and security of residents’ properties there. The issue with the speeding traffic, regularly overtaking vehicles entering and exiting on Blandford Hill is of concern with the proposed entrance /exit from the site. </w:t>
      </w:r>
    </w:p>
    <w:p w14:paraId="3421B40C" w14:textId="77777777" w:rsidR="00E85AFA" w:rsidRPr="00B767B9" w:rsidRDefault="00E36601" w:rsidP="007E6366">
      <w:pPr>
        <w:spacing w:line="360" w:lineRule="auto"/>
        <w:rPr>
          <w:szCs w:val="24"/>
        </w:rPr>
      </w:pPr>
      <w:r w:rsidRPr="00B767B9">
        <w:rPr>
          <w:szCs w:val="24"/>
        </w:rPr>
        <w:t xml:space="preserve">A full archaeological survey should be carried out regarding the possible extent of nearby ancient sites. </w:t>
      </w:r>
    </w:p>
    <w:p w14:paraId="28B01D25" w14:textId="58CFBE90" w:rsidR="00FC58F1" w:rsidRPr="00B767B9" w:rsidRDefault="00E36601" w:rsidP="007E6366">
      <w:pPr>
        <w:spacing w:line="360" w:lineRule="auto"/>
        <w:rPr>
          <w:szCs w:val="24"/>
        </w:rPr>
      </w:pPr>
      <w:r w:rsidRPr="00B767B9">
        <w:rPr>
          <w:szCs w:val="24"/>
        </w:rPr>
        <w:t xml:space="preserve">The parish council are very aware that this application has support and objections from residents and would encourage all to make their comments known on the planning application on the Dorset </w:t>
      </w:r>
      <w:r w:rsidR="00195540" w:rsidRPr="00B767B9">
        <w:rPr>
          <w:szCs w:val="24"/>
        </w:rPr>
        <w:t>C</w:t>
      </w:r>
      <w:r w:rsidRPr="00B767B9">
        <w:rPr>
          <w:szCs w:val="24"/>
        </w:rPr>
        <w:t>ouncil website.</w:t>
      </w:r>
    </w:p>
    <w:p w14:paraId="33FA9C63" w14:textId="104BD608" w:rsidR="004B0C7C" w:rsidRPr="00B767B9" w:rsidRDefault="005168DC" w:rsidP="005B02C2">
      <w:pPr>
        <w:spacing w:line="360" w:lineRule="auto"/>
        <w:rPr>
          <w:rFonts w:cs="Arial"/>
          <w:snapToGrid w:val="0"/>
          <w:szCs w:val="24"/>
        </w:rPr>
      </w:pPr>
      <w:r w:rsidRPr="00B767B9">
        <w:rPr>
          <w:szCs w:val="24"/>
        </w:rPr>
        <w:t>The Meeting Closed at 8:34pm</w:t>
      </w:r>
      <w:r w:rsidR="005B02C2">
        <w:rPr>
          <w:szCs w:val="24"/>
        </w:rPr>
        <w:t xml:space="preserve">    </w:t>
      </w:r>
      <w:r w:rsidR="0083678C" w:rsidRPr="00B767B9">
        <w:rPr>
          <w:rFonts w:cs="Arial"/>
          <w:snapToGrid w:val="0"/>
          <w:szCs w:val="24"/>
        </w:rPr>
        <w:t xml:space="preserve">           </w:t>
      </w:r>
      <w:r w:rsidR="004B0C7C" w:rsidRPr="00B767B9">
        <w:rPr>
          <w:rFonts w:cs="Arial"/>
          <w:snapToGrid w:val="0"/>
          <w:szCs w:val="24"/>
        </w:rPr>
        <w:t xml:space="preserve">   </w:t>
      </w:r>
    </w:p>
    <w:sectPr w:rsidR="004B0C7C" w:rsidRPr="00B767B9" w:rsidSect="003B26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15:restartNumberingAfterBreak="0">
    <w:nsid w:val="1F8B4801"/>
    <w:multiLevelType w:val="hybridMultilevel"/>
    <w:tmpl w:val="90347D66"/>
    <w:lvl w:ilvl="0" w:tplc="3F7278AE">
      <w:start w:val="1"/>
      <w:numFmt w:val="decimal"/>
      <w:lvlText w:val="%1."/>
      <w:lvlJc w:val="left"/>
      <w:pPr>
        <w:tabs>
          <w:tab w:val="num" w:pos="927"/>
        </w:tabs>
        <w:ind w:left="927" w:hanging="360"/>
      </w:pPr>
      <w:rPr>
        <w:rFonts w:ascii="Arial" w:eastAsia="Times New Roman" w:hAnsi="Arial"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9C1FC9"/>
    <w:multiLevelType w:val="hybridMultilevel"/>
    <w:tmpl w:val="61C43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35"/>
    <w:rsid w:val="00034A77"/>
    <w:rsid w:val="00056395"/>
    <w:rsid w:val="00064F81"/>
    <w:rsid w:val="00080E8A"/>
    <w:rsid w:val="000840E7"/>
    <w:rsid w:val="000B4677"/>
    <w:rsid w:val="000B483F"/>
    <w:rsid w:val="000C10EE"/>
    <w:rsid w:val="00155FEB"/>
    <w:rsid w:val="00177859"/>
    <w:rsid w:val="00195540"/>
    <w:rsid w:val="00197E2D"/>
    <w:rsid w:val="001D6912"/>
    <w:rsid w:val="001E5584"/>
    <w:rsid w:val="001F0280"/>
    <w:rsid w:val="00205827"/>
    <w:rsid w:val="00221835"/>
    <w:rsid w:val="00262361"/>
    <w:rsid w:val="00266382"/>
    <w:rsid w:val="00281A3C"/>
    <w:rsid w:val="002C087C"/>
    <w:rsid w:val="002D762B"/>
    <w:rsid w:val="002E4B48"/>
    <w:rsid w:val="002F0C7E"/>
    <w:rsid w:val="00305691"/>
    <w:rsid w:val="003462D6"/>
    <w:rsid w:val="00356EB0"/>
    <w:rsid w:val="0036313A"/>
    <w:rsid w:val="00367B7E"/>
    <w:rsid w:val="003B161C"/>
    <w:rsid w:val="003B26DF"/>
    <w:rsid w:val="003B5A66"/>
    <w:rsid w:val="003D19DA"/>
    <w:rsid w:val="00407E4C"/>
    <w:rsid w:val="00411FB4"/>
    <w:rsid w:val="00426FDE"/>
    <w:rsid w:val="00450E09"/>
    <w:rsid w:val="0045772E"/>
    <w:rsid w:val="0046654B"/>
    <w:rsid w:val="00482946"/>
    <w:rsid w:val="004B0C7C"/>
    <w:rsid w:val="004C4574"/>
    <w:rsid w:val="005168DC"/>
    <w:rsid w:val="005250E3"/>
    <w:rsid w:val="005365A5"/>
    <w:rsid w:val="0054348B"/>
    <w:rsid w:val="005612BB"/>
    <w:rsid w:val="00567529"/>
    <w:rsid w:val="005732EA"/>
    <w:rsid w:val="00575CC1"/>
    <w:rsid w:val="00591ABF"/>
    <w:rsid w:val="005B02C2"/>
    <w:rsid w:val="005D3A35"/>
    <w:rsid w:val="0060579E"/>
    <w:rsid w:val="00617C70"/>
    <w:rsid w:val="00642F7E"/>
    <w:rsid w:val="006752DF"/>
    <w:rsid w:val="00692DF1"/>
    <w:rsid w:val="006E017E"/>
    <w:rsid w:val="00734E52"/>
    <w:rsid w:val="00757F44"/>
    <w:rsid w:val="0076751A"/>
    <w:rsid w:val="00782DAB"/>
    <w:rsid w:val="00783D6B"/>
    <w:rsid w:val="007B33F0"/>
    <w:rsid w:val="007C26B9"/>
    <w:rsid w:val="007C3FD0"/>
    <w:rsid w:val="007E6366"/>
    <w:rsid w:val="007F420E"/>
    <w:rsid w:val="0080015A"/>
    <w:rsid w:val="0083678C"/>
    <w:rsid w:val="00853594"/>
    <w:rsid w:val="00873BC6"/>
    <w:rsid w:val="008A404A"/>
    <w:rsid w:val="008B3810"/>
    <w:rsid w:val="008C7E9C"/>
    <w:rsid w:val="008D00E1"/>
    <w:rsid w:val="008E02EC"/>
    <w:rsid w:val="008E59AD"/>
    <w:rsid w:val="009337D9"/>
    <w:rsid w:val="0098671E"/>
    <w:rsid w:val="0099398D"/>
    <w:rsid w:val="009D54D1"/>
    <w:rsid w:val="009E1C46"/>
    <w:rsid w:val="009E48F7"/>
    <w:rsid w:val="009F2651"/>
    <w:rsid w:val="00A05164"/>
    <w:rsid w:val="00A24D11"/>
    <w:rsid w:val="00A61D66"/>
    <w:rsid w:val="00AA03DC"/>
    <w:rsid w:val="00AA220D"/>
    <w:rsid w:val="00AA440D"/>
    <w:rsid w:val="00AC1542"/>
    <w:rsid w:val="00AC535A"/>
    <w:rsid w:val="00B02F0D"/>
    <w:rsid w:val="00B44C3D"/>
    <w:rsid w:val="00B767B9"/>
    <w:rsid w:val="00BA2D1B"/>
    <w:rsid w:val="00BB22F6"/>
    <w:rsid w:val="00BB50EA"/>
    <w:rsid w:val="00BC5CF4"/>
    <w:rsid w:val="00BF3E5A"/>
    <w:rsid w:val="00C03E80"/>
    <w:rsid w:val="00C054DF"/>
    <w:rsid w:val="00C61E29"/>
    <w:rsid w:val="00C76EBE"/>
    <w:rsid w:val="00C9008E"/>
    <w:rsid w:val="00D34646"/>
    <w:rsid w:val="00D535FB"/>
    <w:rsid w:val="00D767C0"/>
    <w:rsid w:val="00D82CBF"/>
    <w:rsid w:val="00DA6898"/>
    <w:rsid w:val="00DB5711"/>
    <w:rsid w:val="00DC45BA"/>
    <w:rsid w:val="00DD4893"/>
    <w:rsid w:val="00DF5A1D"/>
    <w:rsid w:val="00E133FC"/>
    <w:rsid w:val="00E242C2"/>
    <w:rsid w:val="00E36601"/>
    <w:rsid w:val="00E55771"/>
    <w:rsid w:val="00E66593"/>
    <w:rsid w:val="00E74E7C"/>
    <w:rsid w:val="00E84510"/>
    <w:rsid w:val="00E85AFA"/>
    <w:rsid w:val="00EB70A2"/>
    <w:rsid w:val="00ED040D"/>
    <w:rsid w:val="00EE05B2"/>
    <w:rsid w:val="00EE6408"/>
    <w:rsid w:val="00EE72F7"/>
    <w:rsid w:val="00F1050B"/>
    <w:rsid w:val="00F214A3"/>
    <w:rsid w:val="00F40C62"/>
    <w:rsid w:val="00F45948"/>
    <w:rsid w:val="00F67248"/>
    <w:rsid w:val="00F82326"/>
    <w:rsid w:val="00FC58F1"/>
    <w:rsid w:val="00FE5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7E05"/>
  <w15:docId w15:val="{6A5ED7EC-B4A2-4FCA-8174-D8BB3DDA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167991133">
      <w:bodyDiv w:val="1"/>
      <w:marLeft w:val="0"/>
      <w:marRight w:val="0"/>
      <w:marTop w:val="0"/>
      <w:marBottom w:val="0"/>
      <w:divBdr>
        <w:top w:val="none" w:sz="0" w:space="0" w:color="auto"/>
        <w:left w:val="none" w:sz="0" w:space="0" w:color="auto"/>
        <w:bottom w:val="none" w:sz="0" w:space="0" w:color="auto"/>
        <w:right w:val="none" w:sz="0" w:space="0" w:color="auto"/>
      </w:divBdr>
    </w:div>
    <w:div w:id="898202336">
      <w:bodyDiv w:val="1"/>
      <w:marLeft w:val="0"/>
      <w:marRight w:val="0"/>
      <w:marTop w:val="0"/>
      <w:marBottom w:val="0"/>
      <w:divBdr>
        <w:top w:val="none" w:sz="0" w:space="0" w:color="auto"/>
        <w:left w:val="none" w:sz="0" w:space="0" w:color="auto"/>
        <w:bottom w:val="none" w:sz="0" w:space="0" w:color="auto"/>
        <w:right w:val="none" w:sz="0" w:space="0" w:color="auto"/>
      </w:divBdr>
      <w:divsChild>
        <w:div w:id="2007636284">
          <w:marLeft w:val="0"/>
          <w:marRight w:val="0"/>
          <w:marTop w:val="0"/>
          <w:marBottom w:val="195"/>
          <w:divBdr>
            <w:top w:val="none" w:sz="0" w:space="0" w:color="auto"/>
            <w:left w:val="none" w:sz="0" w:space="0" w:color="auto"/>
            <w:bottom w:val="none" w:sz="0" w:space="0" w:color="auto"/>
            <w:right w:val="none" w:sz="0" w:space="0" w:color="auto"/>
          </w:divBdr>
        </w:div>
        <w:div w:id="475681229">
          <w:marLeft w:val="0"/>
          <w:marRight w:val="0"/>
          <w:marTop w:val="0"/>
          <w:marBottom w:val="0"/>
          <w:divBdr>
            <w:top w:val="none" w:sz="0" w:space="0" w:color="auto"/>
            <w:left w:val="none" w:sz="0" w:space="0" w:color="auto"/>
            <w:bottom w:val="none" w:sz="0" w:space="0" w:color="auto"/>
            <w:right w:val="none" w:sz="0" w:space="0" w:color="auto"/>
          </w:divBdr>
        </w:div>
      </w:divsChild>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 w:id="1074399145">
      <w:bodyDiv w:val="1"/>
      <w:marLeft w:val="0"/>
      <w:marRight w:val="0"/>
      <w:marTop w:val="0"/>
      <w:marBottom w:val="0"/>
      <w:divBdr>
        <w:top w:val="none" w:sz="0" w:space="0" w:color="auto"/>
        <w:left w:val="none" w:sz="0" w:space="0" w:color="auto"/>
        <w:bottom w:val="none" w:sz="0" w:space="0" w:color="auto"/>
        <w:right w:val="none" w:sz="0" w:space="0" w:color="auto"/>
      </w:divBdr>
    </w:div>
    <w:div w:id="2101288880">
      <w:bodyDiv w:val="1"/>
      <w:marLeft w:val="0"/>
      <w:marRight w:val="0"/>
      <w:marTop w:val="0"/>
      <w:marBottom w:val="0"/>
      <w:divBdr>
        <w:top w:val="none" w:sz="0" w:space="0" w:color="auto"/>
        <w:left w:val="none" w:sz="0" w:space="0" w:color="auto"/>
        <w:bottom w:val="none" w:sz="0" w:space="0" w:color="auto"/>
        <w:right w:val="none" w:sz="0" w:space="0" w:color="auto"/>
      </w:divBdr>
      <w:divsChild>
        <w:div w:id="818499264">
          <w:marLeft w:val="0"/>
          <w:marRight w:val="0"/>
          <w:marTop w:val="0"/>
          <w:marBottom w:val="195"/>
          <w:divBdr>
            <w:top w:val="none" w:sz="0" w:space="0" w:color="auto"/>
            <w:left w:val="none" w:sz="0" w:space="0" w:color="auto"/>
            <w:bottom w:val="none" w:sz="0" w:space="0" w:color="auto"/>
            <w:right w:val="none" w:sz="0" w:space="0" w:color="auto"/>
          </w:divBdr>
        </w:div>
        <w:div w:id="1270357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64161-D1B0-45B9-9AC8-319559BF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 Whitechurch PC</dc:creator>
  <cp:lastModifiedBy>WWPC</cp:lastModifiedBy>
  <cp:revision>7</cp:revision>
  <dcterms:created xsi:type="dcterms:W3CDTF">2021-09-08T13:44:00Z</dcterms:created>
  <dcterms:modified xsi:type="dcterms:W3CDTF">2021-09-10T08:51:00Z</dcterms:modified>
</cp:coreProperties>
</file>