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WINTERBORNE WHITECHURCH PARISH COUNCIL</w:t>
      </w:r>
    </w:p>
    <w:p>
      <w:pPr>
        <w:pStyle w:val="Normal"/>
        <w:bidi w:val="0"/>
        <w:jc w:val="center"/>
        <w:rPr/>
      </w:pPr>
      <w:r>
        <w:rPr>
          <w:b/>
          <w:bCs/>
        </w:rPr>
        <w:t>Beechmast, Whatcombe Lane, Winterborne Whitechurch, DT11 0AG – Tel 07591 080594</w:t>
      </w:r>
    </w:p>
    <w:p>
      <w:pPr>
        <w:pStyle w:val="Normal"/>
        <w:bidi w:val="0"/>
        <w:jc w:val="center"/>
        <w:rPr/>
      </w:pPr>
      <w:r>
        <w:rPr>
          <w:b/>
          <w:bCs/>
        </w:rPr>
        <w:t>winterbornewhitechurch@dorset-aptc.gov.uk</w:t>
      </w:r>
    </w:p>
    <w:p>
      <w:pPr>
        <w:pStyle w:val="Normal"/>
        <w:bidi w:val="0"/>
        <w:jc w:val="left"/>
        <w:rPr>
          <w:b/>
          <w:b/>
          <w:bCs/>
        </w:rPr>
      </w:pPr>
      <w:r>
        <w:rPr>
          <w:b/>
          <w:bCs/>
        </w:rPr>
        <w:tab/>
        <w:tab/>
        <w:tab/>
        <w:tab/>
        <w:tab/>
        <w:tab/>
      </w:r>
      <w:r>
        <w:rPr>
          <w:b/>
          <w:bCs/>
        </w:rPr>
        <w:t>DRAFT</w:t>
      </w:r>
    </w:p>
    <w:p>
      <w:pPr>
        <w:pStyle w:val="Normal"/>
        <w:bidi w:val="0"/>
        <w:jc w:val="left"/>
        <w:rPr>
          <w:b/>
          <w:b/>
          <w:bCs/>
        </w:rPr>
      </w:pPr>
      <w:r>
        <w:rPr>
          <w:b/>
          <w:bCs/>
        </w:rPr>
        <w:t>MINUTES OF MEETING HELD IN OLD SCHOOL ROOM  WEDS 20 MARCH 2024 -7PM</w:t>
      </w:r>
    </w:p>
    <w:p>
      <w:pPr>
        <w:pStyle w:val="Normal"/>
        <w:bidi w:val="0"/>
        <w:jc w:val="left"/>
        <w:rPr/>
      </w:pPr>
      <w:r>
        <w:rPr/>
      </w:r>
    </w:p>
    <w:p>
      <w:pPr>
        <w:pStyle w:val="Normal"/>
        <w:bidi w:val="0"/>
        <w:jc w:val="left"/>
        <w:rPr/>
      </w:pPr>
      <w:r>
        <w:rPr>
          <w:b/>
          <w:bCs/>
        </w:rPr>
        <w:t>PRESENT</w:t>
      </w:r>
      <w:r>
        <w:rPr/>
        <w:t xml:space="preserve"> </w:t>
        <w:tab/>
        <w:t xml:space="preserve">Liam Deeney *Chair) </w:t>
        <w:tab/>
        <w:t>Cllrs. Helen Hakimzadeh (HH)</w:t>
        <w:tab/>
        <w:t>Ricky Trim (RT)</w:t>
      </w:r>
    </w:p>
    <w:p>
      <w:pPr>
        <w:pStyle w:val="Normal"/>
        <w:bidi w:val="0"/>
        <w:jc w:val="left"/>
        <w:rPr/>
      </w:pPr>
      <w:r>
        <w:rPr/>
        <w:tab/>
        <w:tab/>
        <w:t>Cllr. Julien Turner (Minutes’ Taker) (JT)</w:t>
      </w:r>
    </w:p>
    <w:p>
      <w:pPr>
        <w:pStyle w:val="Normal"/>
        <w:bidi w:val="0"/>
        <w:jc w:val="left"/>
        <w:rPr/>
      </w:pPr>
      <w:r>
        <w:rPr/>
        <w:tab/>
        <w:tab/>
        <w:t>Ward Cllr.  Emma Parker (EP) and 5 Members of Public (MOPS)</w:t>
      </w:r>
    </w:p>
    <w:p>
      <w:pPr>
        <w:pStyle w:val="Normal"/>
        <w:bidi w:val="0"/>
        <w:jc w:val="left"/>
        <w:rPr/>
      </w:pPr>
      <w:r>
        <w:rPr/>
      </w:r>
    </w:p>
    <w:p>
      <w:pPr>
        <w:pStyle w:val="Normal"/>
        <w:bidi w:val="0"/>
        <w:jc w:val="left"/>
        <w:rPr>
          <w:b/>
          <w:b/>
          <w:bCs/>
        </w:rPr>
      </w:pPr>
      <w:r>
        <w:rPr>
          <w:b/>
          <w:bCs/>
        </w:rPr>
        <w:t>0077 OPENING REMARKS FROM THE CHAIRMAN</w:t>
      </w:r>
    </w:p>
    <w:p>
      <w:pPr>
        <w:pStyle w:val="Normal"/>
        <w:bidi w:val="0"/>
        <w:jc w:val="left"/>
        <w:rPr/>
      </w:pPr>
      <w:r>
        <w:rPr/>
        <w:t>There had been much interesting activity including two Road accidents upon the A 354 (both attended by Police &amp; Ambulance) – and Rural Theft involving Blue &amp; White Vans – even in Fields Close that same day.</w:t>
      </w:r>
    </w:p>
    <w:p>
      <w:pPr>
        <w:pStyle w:val="Normal"/>
        <w:bidi w:val="0"/>
        <w:jc w:val="left"/>
        <w:rPr/>
      </w:pPr>
      <w:r>
        <w:rPr/>
      </w:r>
    </w:p>
    <w:p>
      <w:pPr>
        <w:pStyle w:val="Normal"/>
        <w:bidi w:val="0"/>
        <w:jc w:val="left"/>
        <w:rPr>
          <w:b/>
          <w:b/>
          <w:bCs/>
        </w:rPr>
      </w:pPr>
      <w:r>
        <w:rPr>
          <w:b/>
          <w:bCs/>
        </w:rPr>
        <w:t xml:space="preserve">0078 APOLOGIES FOR ABSENCE </w:t>
      </w:r>
    </w:p>
    <w:p>
      <w:pPr>
        <w:pStyle w:val="Normal"/>
        <w:bidi w:val="0"/>
        <w:jc w:val="left"/>
        <w:rPr/>
      </w:pPr>
      <w:r>
        <w:rPr/>
        <w:t>Cllr. Alan Holford- Walker (Convalescence) (who came only to hand in Election Nomination Papers</w:t>
      </w:r>
    </w:p>
    <w:p>
      <w:pPr>
        <w:pStyle w:val="Normal"/>
        <w:bidi w:val="0"/>
        <w:jc w:val="left"/>
        <w:rPr/>
      </w:pPr>
      <w:r>
        <w:rPr/>
      </w:r>
    </w:p>
    <w:p>
      <w:pPr>
        <w:pStyle w:val="Normal"/>
        <w:bidi w:val="0"/>
        <w:jc w:val="left"/>
        <w:rPr/>
      </w:pPr>
      <w:r>
        <w:rPr>
          <w:b/>
          <w:bCs/>
        </w:rPr>
        <w:t>0079 DECLARATIONS OF INTEREST &amp; DISPENSATIONS RE AGENDA ITEMS - Nil</w:t>
      </w:r>
    </w:p>
    <w:p>
      <w:pPr>
        <w:pStyle w:val="Normal"/>
        <w:bidi w:val="0"/>
        <w:jc w:val="left"/>
        <w:rPr/>
      </w:pPr>
      <w:r>
        <w:rPr/>
      </w:r>
    </w:p>
    <w:p>
      <w:pPr>
        <w:pStyle w:val="Normal"/>
        <w:bidi w:val="0"/>
        <w:jc w:val="left"/>
        <w:rPr>
          <w:b/>
          <w:b/>
          <w:bCs/>
        </w:rPr>
      </w:pPr>
      <w:r>
        <w:rPr>
          <w:b/>
          <w:bCs/>
        </w:rPr>
        <w:t>0080 PUBLIC SESSION – There were none</w:t>
      </w:r>
    </w:p>
    <w:p>
      <w:pPr>
        <w:pStyle w:val="Normal"/>
        <w:bidi w:val="0"/>
        <w:jc w:val="left"/>
        <w:rPr>
          <w:b/>
          <w:b/>
          <w:bCs/>
        </w:rPr>
      </w:pPr>
      <w:r>
        <w:rPr>
          <w:b/>
          <w:bCs/>
        </w:rPr>
        <w:t>0081 PREVIOUS MEETING MINUTES – No Commnents</w:t>
      </w:r>
    </w:p>
    <w:p>
      <w:pPr>
        <w:pStyle w:val="Normal"/>
        <w:bidi w:val="0"/>
        <w:jc w:val="left"/>
        <w:rPr/>
      </w:pPr>
      <w:r>
        <w:rPr/>
      </w:r>
    </w:p>
    <w:p>
      <w:pPr>
        <w:pStyle w:val="Normal"/>
        <w:bidi w:val="0"/>
        <w:jc w:val="left"/>
        <w:rPr>
          <w:b/>
          <w:b/>
          <w:bCs/>
        </w:rPr>
      </w:pPr>
      <w:r>
        <w:rPr>
          <w:b/>
          <w:bCs/>
        </w:rPr>
        <w:t xml:space="preserve">0082 DORSET COUNCILLOR’S REPORT </w:t>
      </w:r>
    </w:p>
    <w:p>
      <w:pPr>
        <w:pStyle w:val="Normal"/>
        <w:bidi w:val="0"/>
        <w:jc w:val="both"/>
        <w:rPr/>
      </w:pPr>
      <w:r>
        <w:rPr/>
        <w:t>The major concern was that Communication with DC over purchase of (agreed) SIDs had broken down.  LD apologised and explained that this was due to resignation of one Councillor and the continued absence of a PC Clerk to attend to the necessary details.</w:t>
      </w:r>
    </w:p>
    <w:p>
      <w:pPr>
        <w:pStyle w:val="Normal"/>
        <w:bidi w:val="0"/>
        <w:jc w:val="left"/>
        <w:rPr/>
      </w:pPr>
      <w:r>
        <w:rPr/>
      </w:r>
    </w:p>
    <w:p>
      <w:pPr>
        <w:pStyle w:val="Normal"/>
        <w:bidi w:val="0"/>
        <w:jc w:val="left"/>
        <w:rPr>
          <w:b/>
          <w:b/>
          <w:bCs/>
        </w:rPr>
      </w:pPr>
      <w:r>
        <w:rPr>
          <w:b/>
          <w:bCs/>
        </w:rPr>
        <w:t>0083 MATTERS ARISING FROM PREVIOUS MINUTES (SEE ALSO ATTACHED APPX)</w:t>
      </w:r>
    </w:p>
    <w:p>
      <w:pPr>
        <w:pStyle w:val="Normal"/>
        <w:bidi w:val="0"/>
        <w:jc w:val="left"/>
        <w:rPr/>
      </w:pPr>
      <w:r>
        <w:rPr/>
      </w:r>
    </w:p>
    <w:p>
      <w:pPr>
        <w:pStyle w:val="Normal"/>
        <w:bidi w:val="0"/>
        <w:jc w:val="left"/>
        <w:rPr>
          <w:b/>
          <w:b/>
          <w:bCs/>
        </w:rPr>
      </w:pPr>
      <w:r>
        <w:rPr>
          <w:b/>
          <w:bCs/>
        </w:rPr>
        <w:t xml:space="preserve">0084 UPDATE ON SEARCH FOR NEW CLERK </w:t>
      </w:r>
    </w:p>
    <w:p>
      <w:pPr>
        <w:pStyle w:val="Normal"/>
        <w:bidi w:val="0"/>
        <w:jc w:val="left"/>
        <w:rPr/>
      </w:pPr>
      <w:r>
        <w:rPr/>
        <w:t>The planned adoption of a temporary Clerk to cover transition period at End of Financial Year had not matured – but an alternative option was being pursued for that Task and the longer Term.</w:t>
      </w:r>
    </w:p>
    <w:p>
      <w:pPr>
        <w:pStyle w:val="Normal"/>
        <w:bidi w:val="0"/>
        <w:jc w:val="left"/>
        <w:rPr/>
      </w:pPr>
      <w:r>
        <w:rPr/>
      </w:r>
    </w:p>
    <w:p>
      <w:pPr>
        <w:pStyle w:val="Normal"/>
        <w:bidi w:val="0"/>
        <w:jc w:val="both"/>
        <w:rPr>
          <w:b/>
          <w:b/>
          <w:bCs/>
        </w:rPr>
      </w:pPr>
      <w:r>
        <w:rPr>
          <w:b/>
          <w:bCs/>
        </w:rPr>
        <w:t>0085 – BANK ACCOUNT CHANGES, PAYMENTS MADE AND/OR TO BE MADE, TURLEY INPUT … AND 23/4 END OF YEAR ACCOUNTS</w:t>
      </w:r>
    </w:p>
    <w:p>
      <w:pPr>
        <w:pStyle w:val="Normal"/>
        <w:bidi w:val="0"/>
        <w:jc w:val="left"/>
        <w:rPr/>
      </w:pPr>
      <w:r>
        <w:rPr/>
        <w:t xml:space="preserve">Lloyds Bank required another Form Signature for second PC Signatory.  Queries raised by previous Clerk (Turley) on PC Web Site had now been resolved.  Annual Payment was due to Charles Lovell of £1600 for Grass Cutting and to include Tree Work on receipt of his postal address      </w:t>
      </w:r>
      <w:r>
        <w:rPr>
          <w:b/>
          <w:bCs/>
        </w:rPr>
        <w:t>Action: LD</w:t>
      </w:r>
    </w:p>
    <w:p>
      <w:pPr>
        <w:pStyle w:val="Normal"/>
        <w:bidi w:val="0"/>
        <w:jc w:val="left"/>
        <w:rPr/>
      </w:pPr>
      <w:r>
        <w:rPr/>
      </w:r>
    </w:p>
    <w:p>
      <w:pPr>
        <w:pStyle w:val="Normal"/>
        <w:bidi w:val="0"/>
        <w:jc w:val="left"/>
        <w:rPr/>
      </w:pPr>
      <w:r>
        <w:rPr>
          <w:b/>
          <w:bCs/>
        </w:rPr>
        <w:t>0086</w:t>
        <w:tab/>
        <w:t>PC COUNCILLORS’ REPORTS (SEE ALSO APPENDIX)</w:t>
      </w:r>
    </w:p>
    <w:p>
      <w:pPr>
        <w:pStyle w:val="Normal"/>
        <w:bidi w:val="0"/>
        <w:jc w:val="both"/>
        <w:rPr/>
      </w:pPr>
      <w:r>
        <w:rPr>
          <w:b/>
          <w:bCs/>
        </w:rPr>
        <w:t>Rats</w:t>
      </w:r>
      <w:r>
        <w:rPr/>
        <w:t xml:space="preserve"> - in Allotments – Courteous Notification to be sent o Clenston Estates in the hope of avoiding any formal PC Action</w:t>
        <w:tab/>
        <w:tab/>
        <w:tab/>
        <w:tab/>
        <w:tab/>
        <w:tab/>
        <w:tab/>
        <w:t xml:space="preserve">                                  </w:t>
      </w:r>
      <w:r>
        <w:rPr>
          <w:b/>
          <w:bCs/>
        </w:rPr>
        <w:t>Action:  JT</w:t>
      </w:r>
    </w:p>
    <w:p>
      <w:pPr>
        <w:pStyle w:val="Normal"/>
        <w:bidi w:val="0"/>
        <w:jc w:val="left"/>
        <w:rPr/>
      </w:pPr>
      <w:r>
        <w:rPr/>
      </w:r>
    </w:p>
    <w:p>
      <w:pPr>
        <w:pStyle w:val="Normal"/>
        <w:bidi w:val="0"/>
        <w:jc w:val="both"/>
        <w:rPr/>
      </w:pPr>
      <w:r>
        <w:rPr>
          <w:b/>
          <w:bCs/>
        </w:rPr>
        <w:t>Community Speed Watch (CSW).</w:t>
      </w:r>
      <w:r>
        <w:rPr/>
        <w:t xml:space="preserve">  Progress had been slow for several reasons and we were now behind other Parish Councils which had secured some improvements.  There had been two accidents in past period requiring Police &amp; Ambulance Attendance which would ensure that the Incidents were duly recorded.  EP/LD and/or JT would contact DC (Burden) to expedite matters not least on the Meeting requested last November.</w:t>
        <w:tab/>
        <w:tab/>
        <w:tab/>
        <w:tab/>
        <w:t xml:space="preserve">         </w:t>
      </w:r>
      <w:r>
        <w:rPr>
          <w:b/>
          <w:bCs/>
        </w:rPr>
        <w:t>Action:  EP/LD/JT</w:t>
      </w:r>
    </w:p>
    <w:p>
      <w:pPr>
        <w:pStyle w:val="Normal"/>
        <w:bidi w:val="0"/>
        <w:jc w:val="left"/>
        <w:rPr/>
      </w:pPr>
      <w:r>
        <w:rPr/>
      </w:r>
    </w:p>
    <w:p>
      <w:pPr>
        <w:pStyle w:val="Normal"/>
        <w:bidi w:val="0"/>
        <w:jc w:val="both"/>
        <w:rPr/>
      </w:pPr>
      <w:r>
        <w:rPr>
          <w:b/>
          <w:bCs/>
        </w:rPr>
        <w:t>D-DAY 80</w:t>
      </w:r>
      <w:r>
        <w:rPr/>
        <w:tab/>
        <w:t>HH had contacted Village Hall, School &amp; Church – none of which was enthusiastic.  She would now post on Face Book to exhaust the process and report back – but she would not be in UK at the time (nor a PC Councillor after the May Elections).</w:t>
      </w:r>
    </w:p>
    <w:p>
      <w:pPr>
        <w:pStyle w:val="Normal"/>
        <w:bidi w:val="0"/>
        <w:jc w:val="left"/>
        <w:rPr/>
      </w:pPr>
      <w:r>
        <w:rPr/>
      </w:r>
    </w:p>
    <w:p>
      <w:pPr>
        <w:pStyle w:val="Normal"/>
        <w:bidi w:val="0"/>
        <w:jc w:val="left"/>
        <w:rPr/>
      </w:pPr>
      <w:r>
        <w:rPr>
          <w:b/>
          <w:bCs/>
        </w:rPr>
        <w:t>Charlotte Gardens Tree Cutting</w:t>
      </w:r>
      <w:r>
        <w:rPr/>
        <w:t>.  A MOP had raised concerns with TPO.  (Afternote:  Ward Cllr. &amp; JT had since met on site and it did seem that NO offence had occurred)</w:t>
        <w:tab/>
        <w:tab/>
        <w:t xml:space="preserve">     </w:t>
      </w:r>
      <w:r>
        <w:rPr>
          <w:b/>
          <w:bCs/>
        </w:rPr>
        <w:t>Action:  EP/JT</w:t>
      </w:r>
    </w:p>
    <w:p>
      <w:pPr>
        <w:pStyle w:val="Normal"/>
        <w:bidi w:val="0"/>
        <w:jc w:val="left"/>
        <w:rPr>
          <w:b/>
          <w:b/>
          <w:bCs/>
        </w:rPr>
      </w:pPr>
      <w:r>
        <w:rPr>
          <w:b/>
          <w:bCs/>
        </w:rPr>
      </w:r>
    </w:p>
    <w:p>
      <w:pPr>
        <w:pStyle w:val="Normal"/>
        <w:bidi w:val="0"/>
        <w:jc w:val="both"/>
        <w:rPr/>
      </w:pPr>
      <w:r>
        <w:rPr>
          <w:b/>
          <w:bCs/>
        </w:rPr>
        <w:t>0087 UPDATE ON PROGRAMME TOWARDS 2ND MAY ELECTIONS – SEE ALSO APPX</w:t>
      </w:r>
    </w:p>
    <w:p>
      <w:pPr>
        <w:pStyle w:val="Normal"/>
        <w:bidi w:val="0"/>
        <w:jc w:val="both"/>
        <w:rPr/>
      </w:pPr>
      <w:r>
        <w:rPr/>
        <w:t xml:space="preserve">Election Nomination Forms had been issued in advance of Meeting to all known (Cllr.) Candidates and would now be taken by Hand to DC for timely Input to remain valid.                        </w:t>
      </w:r>
      <w:r>
        <w:rPr>
          <w:b/>
          <w:bCs/>
        </w:rPr>
        <w:t>Action:  JT</w:t>
      </w:r>
    </w:p>
    <w:p>
      <w:pPr>
        <w:pStyle w:val="Normal"/>
        <w:bidi w:val="0"/>
        <w:jc w:val="left"/>
        <w:rPr/>
      </w:pPr>
      <w:r>
        <w:rPr/>
      </w:r>
    </w:p>
    <w:p>
      <w:pPr>
        <w:pStyle w:val="Normal"/>
        <w:bidi w:val="0"/>
        <w:jc w:val="left"/>
        <w:rPr>
          <w:b/>
          <w:b/>
          <w:bCs/>
        </w:rPr>
      </w:pPr>
      <w:r>
        <w:rPr>
          <w:b/>
          <w:bCs/>
        </w:rPr>
        <w:t xml:space="preserve">0088 CORRESPONDENCE RECEIVED </w:t>
      </w:r>
    </w:p>
    <w:p>
      <w:pPr>
        <w:pStyle w:val="Normal"/>
        <w:bidi w:val="0"/>
        <w:jc w:val="left"/>
        <w:rPr/>
      </w:pPr>
      <w:r>
        <w:rPr/>
        <w:t>(Only Allotment Rats &amp; R.Turley as above).  LD would check whether R.Turley had replied to his (LD) E-Mail.</w:t>
        <w:tab/>
        <w:tab/>
        <w:tab/>
        <w:tab/>
        <w:tab/>
        <w:tab/>
        <w:tab/>
        <w:tab/>
        <w:tab/>
        <w:tab/>
        <w:t xml:space="preserve">       </w:t>
      </w:r>
      <w:r>
        <w:rPr>
          <w:b/>
          <w:bCs/>
        </w:rPr>
        <w:t>Action:  LD</w:t>
      </w:r>
    </w:p>
    <w:p>
      <w:pPr>
        <w:pStyle w:val="Normal"/>
        <w:bidi w:val="0"/>
        <w:jc w:val="left"/>
        <w:rPr/>
      </w:pPr>
      <w:r>
        <w:rPr/>
      </w:r>
    </w:p>
    <w:p>
      <w:pPr>
        <w:pStyle w:val="Normal"/>
        <w:bidi w:val="0"/>
        <w:jc w:val="left"/>
        <w:rPr>
          <w:b/>
          <w:b/>
          <w:bCs/>
        </w:rPr>
      </w:pPr>
      <w:r>
        <w:rPr>
          <w:b/>
          <w:bCs/>
        </w:rPr>
        <w:t>0090 PUBLIC PARTICIPATION ON ALL OTHER MATTERS</w:t>
      </w:r>
    </w:p>
    <w:p>
      <w:pPr>
        <w:pStyle w:val="Normal"/>
        <w:bidi w:val="0"/>
        <w:jc w:val="left"/>
        <w:rPr/>
      </w:pPr>
      <w:r>
        <w:rPr>
          <w:b/>
          <w:bCs/>
        </w:rPr>
        <w:t>CSW</w:t>
      </w:r>
      <w:r>
        <w:rPr/>
        <w:t xml:space="preserve"> – (Connect also with 0086 above) - MOP reinforced the urgency of getting new SIDs in place and the overdue planned Meeting with DC to refine matters and to check what was feasible or not,</w:t>
      </w:r>
    </w:p>
    <w:p>
      <w:pPr>
        <w:pStyle w:val="Normal"/>
        <w:bidi w:val="0"/>
        <w:jc w:val="left"/>
        <w:rPr/>
      </w:pPr>
      <w:r>
        <w:rPr>
          <w:rFonts w:eastAsia="Liberation Serif;Times New Roman" w:cs="Liberation Serif;Times New Roman"/>
        </w:rPr>
        <w:t xml:space="preserve">     </w:t>
      </w:r>
      <w:r>
        <w:rPr/>
        <w:tab/>
        <w:tab/>
        <w:t xml:space="preserve">          </w:t>
      </w:r>
      <w:r>
        <w:rPr>
          <w:b/>
          <w:bCs/>
        </w:rPr>
        <w:t>Action:  EP/LD/JT (HH excused by mutual agreement due to time-frame)</w:t>
      </w:r>
    </w:p>
    <w:p>
      <w:pPr>
        <w:pStyle w:val="Normal"/>
        <w:bidi w:val="0"/>
        <w:jc w:val="left"/>
        <w:rPr/>
      </w:pPr>
      <w:r>
        <w:rPr/>
      </w:r>
    </w:p>
    <w:p>
      <w:pPr>
        <w:pStyle w:val="Normal"/>
        <w:bidi w:val="0"/>
        <w:jc w:val="both"/>
        <w:rPr/>
      </w:pPr>
      <w:r>
        <w:rPr>
          <w:b/>
          <w:bCs/>
        </w:rPr>
        <w:t xml:space="preserve">D-DAY 80 &amp; MEMORIAL TO VC HOLDER </w:t>
      </w:r>
      <w:r>
        <w:rPr/>
        <w:t xml:space="preserve">– MOP suggested that the Sexton’s Bell might resolve any dearth of Bell Ringers at this Peak moment.  HH would arrange for white roses to be placed on the VC Site (as she would be away at the time).                                              </w:t>
      </w:r>
      <w:r>
        <w:rPr>
          <w:b/>
          <w:bCs/>
        </w:rPr>
        <w:t>Action:  HH</w:t>
      </w:r>
    </w:p>
    <w:p>
      <w:pPr>
        <w:pStyle w:val="Normal"/>
        <w:bidi w:val="0"/>
        <w:jc w:val="left"/>
        <w:rPr/>
      </w:pPr>
      <w:r>
        <w:rPr/>
      </w:r>
    </w:p>
    <w:p>
      <w:pPr>
        <w:pStyle w:val="Normal"/>
        <w:bidi w:val="0"/>
        <w:jc w:val="left"/>
        <w:rPr/>
      </w:pPr>
      <w:r>
        <w:rPr>
          <w:b/>
          <w:bCs/>
        </w:rPr>
        <w:t>0091 NEXT MEETING WEDNESDAY 10TH APRIL</w:t>
      </w:r>
      <w:r>
        <w:rPr/>
        <w:t xml:space="preserve"> (Meeting Closed at 7. 57 pm)</w:t>
      </w:r>
    </w:p>
    <w:p>
      <w:pPr>
        <w:pStyle w:val="Normal"/>
        <w:bidi w:val="0"/>
        <w:jc w:val="left"/>
        <w:rPr/>
      </w:pPr>
      <w:r>
        <w:rPr/>
      </w:r>
    </w:p>
    <w:p>
      <w:pPr>
        <w:pStyle w:val="Normal"/>
        <w:bidi w:val="0"/>
        <w:jc w:val="left"/>
        <w:rPr/>
      </w:pPr>
      <w:r>
        <w:rPr>
          <w:b/>
          <w:bCs/>
        </w:rPr>
        <w:tab/>
        <w:t>APPENDIX FOR ON-GOING ACTIONS ARISING FROM PREVIOUS MINUTES</w:t>
      </w:r>
    </w:p>
    <w:p>
      <w:pPr>
        <w:pStyle w:val="Normal"/>
        <w:bidi w:val="0"/>
        <w:jc w:val="left"/>
        <w:rPr>
          <w:b/>
          <w:b/>
          <w:bCs/>
        </w:rPr>
      </w:pPr>
      <w:r>
        <w:rPr>
          <w:b/>
          <w:bCs/>
        </w:rPr>
      </w:r>
    </w:p>
    <w:p>
      <w:pPr>
        <w:pStyle w:val="Normal"/>
        <w:bidi w:val="0"/>
        <w:jc w:val="left"/>
        <w:rPr>
          <w:b/>
          <w:b/>
          <w:bCs/>
        </w:rPr>
      </w:pPr>
      <w:r>
        <w:rPr>
          <w:b/>
          <w:bCs/>
        </w:rPr>
        <w:t>REF</w:t>
        <w:tab/>
        <w:tab/>
        <w:t>ACTIONS REQUIRED</w:t>
        <w:tab/>
        <w:t xml:space="preserve">            PROGRESS TO DATE</w:t>
      </w:r>
    </w:p>
    <w:p>
      <w:pPr>
        <w:pStyle w:val="Normal"/>
        <w:bidi w:val="0"/>
        <w:jc w:val="left"/>
        <w:rPr>
          <w:b/>
          <w:b/>
          <w:bCs/>
        </w:rPr>
      </w:pPr>
      <w:r>
        <w:rPr>
          <w:b/>
          <w:bCs/>
        </w:rPr>
      </w:r>
    </w:p>
    <w:p>
      <w:pPr>
        <w:pStyle w:val="Normal"/>
        <w:bidi w:val="0"/>
        <w:jc w:val="left"/>
        <w:rPr/>
      </w:pPr>
      <w:r>
        <w:rPr/>
        <w:t>109/23</w:t>
        <w:tab/>
        <w:tab/>
        <w:t>Valley Footpath Works</w:t>
        <w:tab/>
        <w:tab/>
        <w:t>Now included in DC 24/5 Budget</w:t>
      </w:r>
    </w:p>
    <w:p>
      <w:pPr>
        <w:pStyle w:val="Normal"/>
        <w:bidi w:val="0"/>
        <w:jc w:val="left"/>
        <w:rPr/>
      </w:pPr>
      <w:r>
        <w:rPr/>
        <w:t>26/7 (7)</w:t>
        <w:tab/>
        <w:t>New List for Playpark</w:t>
        <w:tab/>
        <w:tab/>
        <w:t xml:space="preserve">LD </w:t>
      </w:r>
    </w:p>
    <w:p>
      <w:pPr>
        <w:pStyle w:val="Normal"/>
        <w:bidi w:val="0"/>
        <w:jc w:val="left"/>
        <w:rPr>
          <w:sz w:val="24"/>
          <w:szCs w:val="24"/>
        </w:rPr>
      </w:pPr>
      <w:r>
        <w:rPr>
          <w:sz w:val="24"/>
          <w:szCs w:val="24"/>
        </w:rPr>
        <w:t>17 Nov</w:t>
        <w:tab/>
        <w:t>Purchase of Sovereign Land</w:t>
        <w:tab/>
        <w:tab/>
        <w:t>Re-Commence – as Name Changed</w:t>
      </w:r>
    </w:p>
    <w:p>
      <w:pPr>
        <w:pStyle w:val="Normal"/>
        <w:bidi w:val="0"/>
        <w:jc w:val="left"/>
        <w:rPr>
          <w:sz w:val="24"/>
          <w:szCs w:val="24"/>
        </w:rPr>
      </w:pPr>
      <w:r>
        <w:rPr>
          <w:sz w:val="24"/>
          <w:szCs w:val="24"/>
        </w:rPr>
        <w:t>Various</w:t>
        <w:tab/>
        <w:t>Bus Shelter Clearance &amp; Purchase</w:t>
        <w:tab/>
        <w:t>To be voted within with 24/5 Budget</w:t>
      </w:r>
    </w:p>
    <w:p>
      <w:pPr>
        <w:pStyle w:val="Normal"/>
        <w:bidi w:val="0"/>
        <w:jc w:val="left"/>
        <w:rPr>
          <w:sz w:val="24"/>
          <w:szCs w:val="24"/>
        </w:rPr>
      </w:pPr>
      <w:r>
        <w:rPr>
          <w:sz w:val="24"/>
          <w:szCs w:val="24"/>
        </w:rPr>
        <w:t>0026</w:t>
        <w:tab/>
        <w:tab/>
        <w:t>Play Ground Inspection</w:t>
        <w:tab/>
        <w:tab/>
        <w:t>Now paid for – to be done when DRY!</w:t>
      </w:r>
    </w:p>
    <w:p>
      <w:pPr>
        <w:pStyle w:val="Normal"/>
        <w:bidi w:val="0"/>
        <w:jc w:val="left"/>
        <w:rPr>
          <w:sz w:val="24"/>
          <w:szCs w:val="24"/>
        </w:rPr>
      </w:pPr>
      <w:r>
        <w:rPr>
          <w:sz w:val="24"/>
          <w:szCs w:val="24"/>
        </w:rPr>
        <w:t>0027</w:t>
        <w:tab/>
        <w:tab/>
        <w:t>Old Field Gate &amp; Sub A354 Drain</w:t>
        <w:tab/>
        <w:t>LD will circulate his Report again /Next Agenda</w:t>
      </w:r>
    </w:p>
    <w:p>
      <w:pPr>
        <w:pStyle w:val="Normal"/>
        <w:bidi w:val="0"/>
        <w:jc w:val="left"/>
        <w:rPr/>
      </w:pPr>
      <w:r>
        <w:rPr>
          <w:sz w:val="24"/>
          <w:szCs w:val="24"/>
        </w:rPr>
        <w:t>0070</w:t>
        <w:tab/>
        <w:tab/>
        <w:t>Village Hall Boundaries/Drainage</w:t>
        <w:tab/>
        <w:t xml:space="preserve">Now resolved via 1937 Deed of Transfer </w:t>
      </w:r>
    </w:p>
    <w:p>
      <w:pPr>
        <w:pStyle w:val="Normal"/>
        <w:bidi w:val="0"/>
        <w:jc w:val="left"/>
        <w:rPr/>
      </w:pPr>
      <w:r>
        <w:rPr>
          <w:sz w:val="24"/>
          <w:szCs w:val="24"/>
        </w:rPr>
        <w:t>0057</w:t>
        <w:tab/>
        <w:tab/>
      </w:r>
      <w:r>
        <w:rPr>
          <w:sz w:val="22"/>
          <w:szCs w:val="22"/>
        </w:rPr>
        <w:t>Liability School Lane Safety/Pothole     School to do  Risk Assessment - DC may adopt</w:t>
      </w:r>
    </w:p>
    <w:p>
      <w:pPr>
        <w:pStyle w:val="Normal"/>
        <w:bidi w:val="0"/>
        <w:jc w:val="left"/>
        <w:rPr>
          <w:sz w:val="24"/>
          <w:szCs w:val="24"/>
        </w:rPr>
      </w:pPr>
      <w:r>
        <w:rPr>
          <w:sz w:val="24"/>
          <w:szCs w:val="24"/>
        </w:rPr>
      </w:r>
    </w:p>
    <w:p>
      <w:pPr>
        <w:pStyle w:val="Normal"/>
        <w:bidi w:val="0"/>
        <w:jc w:val="left"/>
        <w:rPr/>
      </w:pPr>
      <w:r>
        <w:rPr>
          <w:sz w:val="24"/>
          <w:szCs w:val="24"/>
        </w:rPr>
        <w:t>0058</w:t>
        <w:tab/>
        <w:tab/>
        <w:t>Playground Tree Surgery</w:t>
        <w:tab/>
        <w:tab/>
        <w:t>Mike Peate has in Hand at £450 for one Day</w:t>
      </w:r>
    </w:p>
    <w:p>
      <w:pPr>
        <w:pStyle w:val="Normal"/>
        <w:bidi w:val="0"/>
        <w:jc w:val="left"/>
        <w:rPr/>
      </w:pPr>
      <w:r>
        <w:rPr>
          <w:sz w:val="24"/>
          <w:szCs w:val="24"/>
        </w:rPr>
        <w:t>…</w:t>
      </w:r>
      <w:r>
        <w:rPr>
          <w:sz w:val="24"/>
          <w:szCs w:val="24"/>
        </w:rPr>
        <w:t>...</w:t>
        <w:tab/>
        <w:tab/>
        <w:t>Second Defibrillator</w:t>
        <w:tab/>
        <w:tab/>
        <w:tab/>
        <w:t>AH-W Tasked</w:t>
      </w:r>
    </w:p>
    <w:p>
      <w:pPr>
        <w:pStyle w:val="Normal"/>
        <w:bidi w:val="0"/>
        <w:jc w:val="left"/>
        <w:rPr>
          <w:sz w:val="24"/>
          <w:szCs w:val="24"/>
        </w:rPr>
      </w:pPr>
      <w:r>
        <w:rPr>
          <w:sz w:val="24"/>
          <w:szCs w:val="24"/>
        </w:rPr>
        <w:t>0058</w:t>
        <w:tab/>
        <w:tab/>
        <w:t>River Walk Stile Danger</w:t>
        <w:tab/>
        <w:tab/>
        <w:t>DC listed as MNT 62639</w:t>
      </w:r>
    </w:p>
    <w:p>
      <w:pPr>
        <w:pStyle w:val="Normal"/>
        <w:bidi w:val="0"/>
        <w:jc w:val="left"/>
        <w:rPr>
          <w:sz w:val="24"/>
          <w:szCs w:val="24"/>
        </w:rPr>
      </w:pPr>
      <w:r>
        <w:rPr>
          <w:sz w:val="24"/>
          <w:szCs w:val="24"/>
        </w:rPr>
        <w:t>0058/86</w:t>
        <w:tab/>
        <w:t xml:space="preserve">CSW Project </w:t>
        <w:tab/>
        <w:tab/>
        <w:tab/>
        <w:tab/>
        <w:t>See Main Agenda for Update</w:t>
      </w:r>
    </w:p>
    <w:p>
      <w:pPr>
        <w:pStyle w:val="Normal"/>
        <w:bidi w:val="0"/>
        <w:jc w:val="left"/>
        <w:rPr>
          <w:sz w:val="24"/>
          <w:szCs w:val="24"/>
        </w:rPr>
      </w:pPr>
      <w:r>
        <w:rPr>
          <w:sz w:val="24"/>
          <w:szCs w:val="24"/>
        </w:rPr>
      </w:r>
    </w:p>
    <w:p>
      <w:pPr>
        <w:pStyle w:val="Normal"/>
        <w:bidi w:val="0"/>
        <w:jc w:val="left"/>
        <w:rPr/>
      </w:pPr>
      <w:r>
        <w:rPr>
          <w:sz w:val="24"/>
          <w:szCs w:val="24"/>
        </w:rPr>
        <w:t>0071</w:t>
        <w:tab/>
        <w:tab/>
        <w:t>Elections 24 – 5 April Deadline</w:t>
        <w:tab/>
        <w:t xml:space="preserve">JT has (now) submitted 5 Forms to DC.  Full </w:t>
        <w:tab/>
        <w:tab/>
        <w:tab/>
        <w:tab/>
        <w:tab/>
        <w:tab/>
        <w:tab/>
        <w:t xml:space="preserve">List to be published Mon 8 April.  No Elections </w:t>
        <w:tab/>
        <w:tab/>
        <w:tab/>
        <w:tab/>
        <w:tab/>
        <w:tab/>
        <w:tab/>
        <w:t>unless more than 7 Bids</w:t>
      </w:r>
    </w:p>
    <w:p>
      <w:pPr>
        <w:pStyle w:val="Normal"/>
        <w:bidi w:val="0"/>
        <w:jc w:val="left"/>
        <w:rPr>
          <w:sz w:val="24"/>
          <w:szCs w:val="24"/>
        </w:rPr>
      </w:pPr>
      <w:r>
        <w:rPr>
          <w:sz w:val="24"/>
          <w:szCs w:val="24"/>
        </w:rPr>
        <w:t>0070</w:t>
        <w:tab/>
        <w:tab/>
        <w:t>Local Charging Points</w:t>
        <w:tab/>
        <w:tab/>
        <w:t xml:space="preserve">Details from EP to LD </w:t>
      </w:r>
    </w:p>
    <w:p>
      <w:pPr>
        <w:pStyle w:val="Normal"/>
        <w:bidi w:val="0"/>
        <w:jc w:val="left"/>
        <w:rPr>
          <w:sz w:val="24"/>
          <w:szCs w:val="24"/>
        </w:rPr>
      </w:pPr>
      <w:r>
        <w:rPr>
          <w:sz w:val="24"/>
          <w:szCs w:val="24"/>
        </w:rPr>
        <w:t>0072</w:t>
        <w:tab/>
        <w:tab/>
        <w:t>D-Day 80</w:t>
        <w:tab/>
        <w:tab/>
        <w:tab/>
        <w:tab/>
        <w:t xml:space="preserve">School &amp; Village Hall not interested – Church </w:t>
        <w:tab/>
        <w:tab/>
        <w:tab/>
        <w:tab/>
        <w:tab/>
        <w:tab/>
        <w:tab/>
        <w:t xml:space="preserve">yet to reply – Bell Ringers likely to be busy in </w:t>
      </w:r>
    </w:p>
    <w:p>
      <w:pPr>
        <w:pStyle w:val="Normal"/>
        <w:bidi w:val="0"/>
        <w:jc w:val="left"/>
        <w:rPr/>
      </w:pPr>
      <w:r>
        <w:rPr>
          <w:sz w:val="24"/>
          <w:szCs w:val="24"/>
        </w:rPr>
        <w:tab/>
        <w:tab/>
        <w:tab/>
        <w:tab/>
        <w:tab/>
        <w:tab/>
        <w:tab/>
        <w:t>larger Churches but Sexton’s Bell is possible.</w:t>
      </w:r>
    </w:p>
    <w:p>
      <w:pPr>
        <w:pStyle w:val="Normal"/>
        <w:bidi w:val="0"/>
        <w:jc w:val="left"/>
        <w:rPr/>
      </w:pPr>
      <w:r>
        <w:rPr>
          <w:sz w:val="24"/>
          <w:szCs w:val="24"/>
        </w:rPr>
        <w:tab/>
        <w:tab/>
        <w:tab/>
        <w:tab/>
        <w:tab/>
        <w:tab/>
        <w:tab/>
        <w:t>Face Book Follow Up is last Resort - HH</w:t>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LibreOffice/7.2.0.4$Windows_X86_64 LibreOffice_project/9a9c6381e3f7a62afc1329bd359cc48accb6435b</Application>
  <AppVersion>15.0000</AppVersion>
  <Pages>2</Pages>
  <Words>874</Words>
  <Characters>4300</Characters>
  <CharactersWithSpaces>5425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2024-03-24T09:22:39Z</dcterms:created>
  <dc:creator/>
  <dc:description/>
  <dc:language>en-GB</dc:language>
  <cp:lastModifiedBy/>
  <cp:lastPrinted>2024-03-29T16:25:16Z</cp:lastPrinted>
  <dcterms:modified xsi:type="dcterms:W3CDTF">2024-03-29T16:43:28Z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